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A74F4" w14:textId="59BA1486" w:rsidR="004C447F" w:rsidRPr="00D237A6" w:rsidRDefault="00D237A6" w:rsidP="006479E3">
      <w:pPr>
        <w:spacing w:line="360" w:lineRule="auto"/>
        <w:rPr>
          <w:rFonts w:ascii="Arial" w:hAnsi="Arial" w:cs="Arial"/>
          <w:b/>
          <w:sz w:val="28"/>
          <w:szCs w:val="28"/>
          <w:u w:val="single"/>
        </w:rPr>
      </w:pPr>
      <w:r w:rsidRPr="00D237A6">
        <w:rPr>
          <w:rFonts w:ascii="Arial" w:hAnsi="Arial" w:cs="Arial"/>
          <w:b/>
          <w:sz w:val="28"/>
          <w:szCs w:val="28"/>
          <w:u w:val="single"/>
        </w:rPr>
        <w:t>Childcare</w:t>
      </w:r>
      <w:r w:rsidR="00A1310D" w:rsidRPr="00D237A6">
        <w:rPr>
          <w:rFonts w:ascii="Arial" w:hAnsi="Arial" w:cs="Arial"/>
          <w:b/>
          <w:sz w:val="28"/>
          <w:szCs w:val="28"/>
          <w:u w:val="single"/>
        </w:rPr>
        <w:t xml:space="preserve"> P</w:t>
      </w:r>
      <w:r w:rsidR="00B24067" w:rsidRPr="00D237A6">
        <w:rPr>
          <w:rFonts w:ascii="Arial" w:hAnsi="Arial" w:cs="Arial"/>
          <w:b/>
          <w:sz w:val="28"/>
          <w:szCs w:val="28"/>
          <w:u w:val="single"/>
        </w:rPr>
        <w:t>ractice</w:t>
      </w:r>
    </w:p>
    <w:p w14:paraId="0A37501D" w14:textId="77777777" w:rsidR="004C447F" w:rsidRPr="006479E3" w:rsidRDefault="004C447F" w:rsidP="006479E3">
      <w:pPr>
        <w:spacing w:line="360" w:lineRule="auto"/>
        <w:rPr>
          <w:rFonts w:ascii="Arial" w:hAnsi="Arial" w:cs="Arial"/>
          <w:b/>
          <w:sz w:val="28"/>
          <w:szCs w:val="28"/>
        </w:rPr>
      </w:pPr>
    </w:p>
    <w:p w14:paraId="0A25F1DB" w14:textId="77777777" w:rsidR="004C447F" w:rsidRDefault="003503FB" w:rsidP="006479E3">
      <w:pPr>
        <w:spacing w:line="360" w:lineRule="auto"/>
        <w:rPr>
          <w:rFonts w:ascii="Arial" w:hAnsi="Arial" w:cs="Arial"/>
          <w:b/>
          <w:sz w:val="28"/>
          <w:szCs w:val="28"/>
        </w:rPr>
      </w:pPr>
      <w:r>
        <w:rPr>
          <w:rFonts w:ascii="Arial" w:hAnsi="Arial" w:cs="Arial"/>
          <w:b/>
          <w:sz w:val="28"/>
          <w:szCs w:val="28"/>
        </w:rPr>
        <w:t>6.1 The</w:t>
      </w:r>
      <w:r w:rsidR="004C447F" w:rsidRPr="006479E3">
        <w:rPr>
          <w:rFonts w:ascii="Arial" w:hAnsi="Arial" w:cs="Arial"/>
          <w:b/>
          <w:sz w:val="28"/>
          <w:szCs w:val="28"/>
        </w:rPr>
        <w:t xml:space="preserve"> role of the key person and settling-in</w:t>
      </w:r>
    </w:p>
    <w:p w14:paraId="3C723A06" w14:textId="77777777" w:rsidR="006C470B" w:rsidRDefault="006C470B" w:rsidP="006479E3">
      <w:pPr>
        <w:spacing w:line="360" w:lineRule="auto"/>
        <w:rPr>
          <w:rFonts w:ascii="Arial" w:hAnsi="Arial" w:cs="Arial"/>
          <w:b/>
          <w:sz w:val="22"/>
          <w:szCs w:val="22"/>
        </w:rPr>
      </w:pPr>
    </w:p>
    <w:p w14:paraId="439D0F9E" w14:textId="299461A2" w:rsidR="004C447F" w:rsidRPr="006479E3" w:rsidRDefault="004C447F" w:rsidP="006479E3">
      <w:pPr>
        <w:spacing w:line="360" w:lineRule="auto"/>
        <w:rPr>
          <w:rFonts w:ascii="Arial" w:hAnsi="Arial" w:cs="Arial"/>
          <w:b/>
          <w:sz w:val="22"/>
          <w:szCs w:val="22"/>
        </w:rPr>
      </w:pPr>
      <w:r w:rsidRPr="006479E3">
        <w:rPr>
          <w:rFonts w:ascii="Arial" w:hAnsi="Arial" w:cs="Arial"/>
          <w:b/>
          <w:sz w:val="22"/>
          <w:szCs w:val="22"/>
        </w:rPr>
        <w:t xml:space="preserve">Policy </w:t>
      </w:r>
      <w:r w:rsidR="00592857">
        <w:rPr>
          <w:rFonts w:ascii="Arial" w:hAnsi="Arial" w:cs="Arial"/>
          <w:b/>
          <w:sz w:val="22"/>
          <w:szCs w:val="22"/>
        </w:rPr>
        <w:t>s</w:t>
      </w:r>
      <w:r w:rsidRPr="006479E3">
        <w:rPr>
          <w:rFonts w:ascii="Arial" w:hAnsi="Arial" w:cs="Arial"/>
          <w:b/>
          <w:sz w:val="22"/>
          <w:szCs w:val="22"/>
        </w:rPr>
        <w:t>tatement</w:t>
      </w:r>
    </w:p>
    <w:p w14:paraId="5DAB6C7B" w14:textId="77777777" w:rsidR="004C447F" w:rsidRPr="006479E3" w:rsidRDefault="004C447F" w:rsidP="006479E3">
      <w:pPr>
        <w:spacing w:line="360" w:lineRule="auto"/>
        <w:rPr>
          <w:rFonts w:ascii="Arial" w:hAnsi="Arial" w:cs="Arial"/>
          <w:b/>
          <w:sz w:val="22"/>
          <w:szCs w:val="22"/>
        </w:rPr>
      </w:pPr>
    </w:p>
    <w:p w14:paraId="510772CB" w14:textId="2DF1A5A9" w:rsidR="004C447F" w:rsidRPr="006479E3" w:rsidRDefault="004C447F" w:rsidP="006479E3">
      <w:pPr>
        <w:spacing w:line="360" w:lineRule="auto"/>
        <w:rPr>
          <w:rFonts w:ascii="Arial" w:hAnsi="Arial" w:cs="Arial"/>
          <w:sz w:val="22"/>
          <w:szCs w:val="22"/>
        </w:rPr>
      </w:pPr>
      <w:r w:rsidRPr="006479E3">
        <w:rPr>
          <w:rFonts w:ascii="Arial" w:hAnsi="Arial" w:cs="Arial"/>
          <w:sz w:val="22"/>
          <w:szCs w:val="22"/>
        </w:rPr>
        <w:t xml:space="preserve">We believe that children settle best when they have a key person to relate to, who knows them and their parents well, and who can meet their individual needs. Research shows that a key person approach benefits the child, the parents, the </w:t>
      </w:r>
      <w:proofErr w:type="gramStart"/>
      <w:r w:rsidRPr="006479E3">
        <w:rPr>
          <w:rFonts w:ascii="Arial" w:hAnsi="Arial" w:cs="Arial"/>
          <w:sz w:val="22"/>
          <w:szCs w:val="22"/>
        </w:rPr>
        <w:t>staff</w:t>
      </w:r>
      <w:proofErr w:type="gramEnd"/>
      <w:r w:rsidRPr="006479E3">
        <w:rPr>
          <w:rFonts w:ascii="Arial" w:hAnsi="Arial" w:cs="Arial"/>
          <w:sz w:val="22"/>
          <w:szCs w:val="22"/>
        </w:rPr>
        <w:t xml:space="preserve"> and the setting by providing secure relationships in which children thrive, parents have confidence, staff are </w:t>
      </w:r>
      <w:r w:rsidR="0078426C" w:rsidRPr="006479E3">
        <w:rPr>
          <w:rFonts w:ascii="Arial" w:hAnsi="Arial" w:cs="Arial"/>
          <w:sz w:val="22"/>
          <w:szCs w:val="22"/>
        </w:rPr>
        <w:t>committed,</w:t>
      </w:r>
      <w:r w:rsidRPr="006479E3">
        <w:rPr>
          <w:rFonts w:ascii="Arial" w:hAnsi="Arial" w:cs="Arial"/>
          <w:sz w:val="22"/>
          <w:szCs w:val="22"/>
        </w:rPr>
        <w:t xml:space="preserve"> and the </w:t>
      </w:r>
      <w:r w:rsidR="00D84FD0">
        <w:rPr>
          <w:rFonts w:ascii="Arial" w:hAnsi="Arial" w:cs="Arial"/>
          <w:sz w:val="22"/>
          <w:szCs w:val="22"/>
        </w:rPr>
        <w:t>pre-school</w:t>
      </w:r>
      <w:r w:rsidRPr="006479E3">
        <w:rPr>
          <w:rFonts w:ascii="Arial" w:hAnsi="Arial" w:cs="Arial"/>
          <w:sz w:val="22"/>
          <w:szCs w:val="22"/>
        </w:rPr>
        <w:t xml:space="preserve"> is a happy and dedicated place to attend or work in.</w:t>
      </w:r>
    </w:p>
    <w:p w14:paraId="02EB378F" w14:textId="77777777" w:rsidR="004C447F" w:rsidRDefault="004C447F" w:rsidP="006479E3">
      <w:pPr>
        <w:spacing w:line="360" w:lineRule="auto"/>
        <w:rPr>
          <w:rFonts w:ascii="Arial" w:hAnsi="Arial" w:cs="Arial"/>
          <w:sz w:val="22"/>
          <w:szCs w:val="22"/>
        </w:rPr>
      </w:pPr>
    </w:p>
    <w:p w14:paraId="53DE605A" w14:textId="77777777" w:rsidR="004C447F" w:rsidRPr="006479E3" w:rsidRDefault="004C447F" w:rsidP="006479E3">
      <w:pPr>
        <w:spacing w:line="360" w:lineRule="auto"/>
        <w:rPr>
          <w:rFonts w:ascii="Arial" w:hAnsi="Arial" w:cs="Arial"/>
          <w:sz w:val="22"/>
          <w:szCs w:val="22"/>
        </w:rPr>
      </w:pPr>
      <w:r w:rsidRPr="006479E3">
        <w:rPr>
          <w:rFonts w:ascii="Arial" w:hAnsi="Arial" w:cs="Arial"/>
          <w:sz w:val="22"/>
          <w:szCs w:val="22"/>
        </w:rPr>
        <w:t xml:space="preserve">We want children to feel safe, </w:t>
      </w:r>
      <w:proofErr w:type="gramStart"/>
      <w:r w:rsidRPr="006479E3">
        <w:rPr>
          <w:rFonts w:ascii="Arial" w:hAnsi="Arial" w:cs="Arial"/>
          <w:sz w:val="22"/>
          <w:szCs w:val="22"/>
        </w:rPr>
        <w:t>stimulated</w:t>
      </w:r>
      <w:proofErr w:type="gramEnd"/>
      <w:r w:rsidRPr="006479E3">
        <w:rPr>
          <w:rFonts w:ascii="Arial" w:hAnsi="Arial" w:cs="Arial"/>
          <w:sz w:val="22"/>
          <w:szCs w:val="22"/>
        </w:rPr>
        <w:t xml:space="preserve"> and happy in the </w:t>
      </w:r>
      <w:r w:rsidR="00D84FD0">
        <w:rPr>
          <w:rFonts w:ascii="Arial" w:hAnsi="Arial" w:cs="Arial"/>
          <w:sz w:val="22"/>
          <w:szCs w:val="22"/>
        </w:rPr>
        <w:t>pre-school setting</w:t>
      </w:r>
      <w:r w:rsidRPr="006479E3">
        <w:rPr>
          <w:rFonts w:ascii="Arial" w:hAnsi="Arial" w:cs="Arial"/>
          <w:sz w:val="22"/>
          <w:szCs w:val="22"/>
        </w:rPr>
        <w:t xml:space="preserve"> and to feel secure and comfortable with staff. We also want parents to have confidence in both their children's well</w:t>
      </w:r>
      <w:r>
        <w:rPr>
          <w:rFonts w:ascii="Arial" w:hAnsi="Arial" w:cs="Arial"/>
          <w:sz w:val="22"/>
          <w:szCs w:val="22"/>
        </w:rPr>
        <w:t>-</w:t>
      </w:r>
      <w:r w:rsidRPr="006479E3">
        <w:rPr>
          <w:rFonts w:ascii="Arial" w:hAnsi="Arial" w:cs="Arial"/>
          <w:sz w:val="22"/>
          <w:szCs w:val="22"/>
        </w:rPr>
        <w:t>being and their role as a</w:t>
      </w:r>
      <w:r w:rsidR="00D84FD0">
        <w:rPr>
          <w:rFonts w:ascii="Arial" w:hAnsi="Arial" w:cs="Arial"/>
          <w:sz w:val="22"/>
          <w:szCs w:val="22"/>
        </w:rPr>
        <w:t>ctive partners with the pre-school.</w:t>
      </w:r>
    </w:p>
    <w:p w14:paraId="6A05A809" w14:textId="77777777" w:rsidR="004C447F" w:rsidRDefault="004C447F" w:rsidP="006479E3">
      <w:pPr>
        <w:spacing w:line="360" w:lineRule="auto"/>
        <w:rPr>
          <w:rFonts w:ascii="Arial" w:hAnsi="Arial" w:cs="Arial"/>
          <w:sz w:val="22"/>
          <w:szCs w:val="22"/>
        </w:rPr>
      </w:pPr>
    </w:p>
    <w:p w14:paraId="1AAD90D0" w14:textId="77777777" w:rsidR="004C447F" w:rsidRPr="006479E3" w:rsidRDefault="004C447F" w:rsidP="006479E3">
      <w:pPr>
        <w:spacing w:line="360" w:lineRule="auto"/>
        <w:rPr>
          <w:rFonts w:ascii="Arial" w:hAnsi="Arial" w:cs="Arial"/>
          <w:sz w:val="22"/>
          <w:szCs w:val="22"/>
        </w:rPr>
      </w:pPr>
      <w:r w:rsidRPr="006479E3">
        <w:rPr>
          <w:rFonts w:ascii="Arial" w:hAnsi="Arial" w:cs="Arial"/>
          <w:sz w:val="22"/>
          <w:szCs w:val="22"/>
        </w:rPr>
        <w:t xml:space="preserve">We aim to make the </w:t>
      </w:r>
      <w:r w:rsidR="00D84FD0">
        <w:rPr>
          <w:rFonts w:ascii="Arial" w:hAnsi="Arial" w:cs="Arial"/>
          <w:sz w:val="22"/>
          <w:szCs w:val="22"/>
        </w:rPr>
        <w:t>pre-school</w:t>
      </w:r>
      <w:r w:rsidRPr="006479E3">
        <w:rPr>
          <w:rFonts w:ascii="Arial" w:hAnsi="Arial" w:cs="Arial"/>
          <w:sz w:val="22"/>
          <w:szCs w:val="22"/>
        </w:rPr>
        <w:t xml:space="preserve"> a welcoming place where children settle quickly and easily because consideration has been given to the individual needs and circumstances </w:t>
      </w:r>
      <w:r>
        <w:rPr>
          <w:rFonts w:ascii="Arial" w:hAnsi="Arial" w:cs="Arial"/>
          <w:sz w:val="22"/>
          <w:szCs w:val="22"/>
        </w:rPr>
        <w:t>of children and their families.</w:t>
      </w:r>
    </w:p>
    <w:p w14:paraId="5A39BBE3" w14:textId="77777777" w:rsidR="004C447F" w:rsidRPr="006479E3" w:rsidRDefault="004C447F" w:rsidP="006479E3">
      <w:pPr>
        <w:spacing w:line="360" w:lineRule="auto"/>
        <w:rPr>
          <w:rFonts w:ascii="Arial" w:hAnsi="Arial" w:cs="Arial"/>
          <w:sz w:val="22"/>
          <w:szCs w:val="22"/>
        </w:rPr>
      </w:pPr>
    </w:p>
    <w:p w14:paraId="68F43F08" w14:textId="77777777" w:rsidR="004C447F" w:rsidRPr="006479E3" w:rsidRDefault="004751A6" w:rsidP="006479E3">
      <w:pPr>
        <w:spacing w:line="360" w:lineRule="auto"/>
        <w:rPr>
          <w:rFonts w:ascii="Arial" w:hAnsi="Arial" w:cs="Arial"/>
          <w:sz w:val="22"/>
          <w:szCs w:val="22"/>
        </w:rPr>
      </w:pPr>
      <w:r w:rsidRPr="00943BCF">
        <w:rPr>
          <w:rFonts w:ascii="Arial" w:hAnsi="Arial" w:cs="Arial"/>
          <w:sz w:val="22"/>
          <w:szCs w:val="22"/>
        </w:rPr>
        <w:t>The</w:t>
      </w:r>
      <w:r w:rsidR="004C447F" w:rsidRPr="00943BCF">
        <w:rPr>
          <w:rFonts w:ascii="Arial" w:hAnsi="Arial" w:cs="Arial"/>
          <w:sz w:val="22"/>
          <w:szCs w:val="22"/>
        </w:rPr>
        <w:t xml:space="preserve"> key person</w:t>
      </w:r>
      <w:r w:rsidR="004C447F" w:rsidRPr="006479E3">
        <w:rPr>
          <w:rFonts w:ascii="Arial" w:hAnsi="Arial" w:cs="Arial"/>
          <w:sz w:val="22"/>
          <w:szCs w:val="22"/>
        </w:rPr>
        <w:t xml:space="preserve"> role is set out in the Welfare Requirements of the Early Years Foundation Stage.</w:t>
      </w:r>
      <w:r w:rsidR="00D84FD0">
        <w:rPr>
          <w:rFonts w:ascii="Arial" w:hAnsi="Arial" w:cs="Arial"/>
          <w:sz w:val="22"/>
          <w:szCs w:val="22"/>
        </w:rPr>
        <w:t xml:space="preserve">  Our Lady of Lourdes Pre-School offers a </w:t>
      </w:r>
      <w:r w:rsidR="004C447F" w:rsidRPr="006479E3">
        <w:rPr>
          <w:rFonts w:ascii="Arial" w:hAnsi="Arial" w:cs="Arial"/>
          <w:sz w:val="22"/>
          <w:szCs w:val="22"/>
        </w:rPr>
        <w:t>key person for each child.</w:t>
      </w:r>
    </w:p>
    <w:p w14:paraId="41C8F396" w14:textId="77777777" w:rsidR="004C447F" w:rsidRPr="006479E3" w:rsidRDefault="004C447F" w:rsidP="006479E3">
      <w:pPr>
        <w:spacing w:line="360" w:lineRule="auto"/>
        <w:rPr>
          <w:rFonts w:ascii="Arial" w:hAnsi="Arial" w:cs="Arial"/>
          <w:sz w:val="22"/>
          <w:szCs w:val="22"/>
        </w:rPr>
      </w:pPr>
    </w:p>
    <w:p w14:paraId="26D3380D" w14:textId="77777777" w:rsidR="004C447F" w:rsidRPr="006479E3" w:rsidRDefault="004C447F" w:rsidP="006479E3">
      <w:pPr>
        <w:spacing w:line="360" w:lineRule="auto"/>
        <w:rPr>
          <w:rFonts w:ascii="Arial" w:hAnsi="Arial" w:cs="Arial"/>
          <w:b/>
          <w:sz w:val="22"/>
          <w:szCs w:val="22"/>
        </w:rPr>
      </w:pPr>
      <w:r w:rsidRPr="006479E3">
        <w:rPr>
          <w:rFonts w:ascii="Arial" w:hAnsi="Arial" w:cs="Arial"/>
          <w:b/>
          <w:sz w:val="22"/>
          <w:szCs w:val="22"/>
        </w:rPr>
        <w:t>Procedures</w:t>
      </w:r>
    </w:p>
    <w:p w14:paraId="72A3D3EC" w14:textId="77777777" w:rsidR="004C447F" w:rsidRPr="006479E3" w:rsidRDefault="004C447F" w:rsidP="006479E3">
      <w:pPr>
        <w:spacing w:line="360" w:lineRule="auto"/>
        <w:rPr>
          <w:rFonts w:ascii="Arial" w:hAnsi="Arial" w:cs="Arial"/>
          <w:b/>
          <w:sz w:val="22"/>
          <w:szCs w:val="22"/>
        </w:rPr>
      </w:pPr>
    </w:p>
    <w:p w14:paraId="0D4A0449" w14:textId="77777777" w:rsidR="004C447F" w:rsidRPr="006479E3" w:rsidRDefault="004C447F" w:rsidP="007C39F3">
      <w:pPr>
        <w:pStyle w:val="ListParagraph"/>
        <w:numPr>
          <w:ilvl w:val="0"/>
          <w:numId w:val="33"/>
        </w:numPr>
        <w:spacing w:line="360" w:lineRule="auto"/>
        <w:rPr>
          <w:rFonts w:ascii="Arial" w:hAnsi="Arial" w:cs="Arial"/>
          <w:b/>
          <w:sz w:val="22"/>
          <w:szCs w:val="22"/>
        </w:rPr>
      </w:pPr>
      <w:r w:rsidRPr="006479E3">
        <w:rPr>
          <w:rFonts w:ascii="Arial" w:hAnsi="Arial" w:cs="Arial"/>
          <w:sz w:val="22"/>
          <w:szCs w:val="22"/>
        </w:rPr>
        <w:t>We allocate a key person before the child starts.</w:t>
      </w:r>
    </w:p>
    <w:p w14:paraId="4505E8E2" w14:textId="77777777" w:rsidR="004C447F" w:rsidRPr="006479E3" w:rsidRDefault="00B42F4E" w:rsidP="007C39F3">
      <w:pPr>
        <w:pStyle w:val="ListParagraph"/>
        <w:numPr>
          <w:ilvl w:val="0"/>
          <w:numId w:val="33"/>
        </w:numPr>
        <w:spacing w:line="360" w:lineRule="auto"/>
        <w:rPr>
          <w:rFonts w:ascii="Arial" w:hAnsi="Arial" w:cs="Arial"/>
          <w:b/>
          <w:sz w:val="22"/>
          <w:szCs w:val="22"/>
        </w:rPr>
      </w:pPr>
      <w:r>
        <w:rPr>
          <w:rFonts w:ascii="Arial" w:hAnsi="Arial" w:cs="Arial"/>
          <w:sz w:val="22"/>
          <w:szCs w:val="22"/>
        </w:rPr>
        <w:t>W</w:t>
      </w:r>
      <w:r w:rsidR="004C447F" w:rsidRPr="006479E3">
        <w:rPr>
          <w:rFonts w:ascii="Arial" w:hAnsi="Arial" w:cs="Arial"/>
          <w:sz w:val="22"/>
          <w:szCs w:val="22"/>
        </w:rPr>
        <w:t>here a home visit is carried out before the child starts, this is done by the key person</w:t>
      </w:r>
      <w:r>
        <w:rPr>
          <w:rFonts w:ascii="Arial" w:hAnsi="Arial" w:cs="Arial"/>
          <w:sz w:val="22"/>
          <w:szCs w:val="22"/>
        </w:rPr>
        <w:t xml:space="preserve"> and one other member of staff or committee</w:t>
      </w:r>
      <w:r w:rsidR="004C447F" w:rsidRPr="006479E3">
        <w:rPr>
          <w:rFonts w:ascii="Arial" w:hAnsi="Arial" w:cs="Arial"/>
          <w:sz w:val="22"/>
          <w:szCs w:val="22"/>
        </w:rPr>
        <w:t>.</w:t>
      </w:r>
    </w:p>
    <w:p w14:paraId="66389141" w14:textId="77777777" w:rsidR="004C447F" w:rsidRPr="006479E3" w:rsidRDefault="004C447F" w:rsidP="007C39F3">
      <w:pPr>
        <w:pStyle w:val="ListParagraph"/>
        <w:numPr>
          <w:ilvl w:val="0"/>
          <w:numId w:val="33"/>
        </w:numPr>
        <w:spacing w:line="360" w:lineRule="auto"/>
        <w:rPr>
          <w:rFonts w:ascii="Arial" w:hAnsi="Arial" w:cs="Arial"/>
          <w:b/>
          <w:sz w:val="22"/>
          <w:szCs w:val="22"/>
        </w:rPr>
      </w:pPr>
      <w:r w:rsidRPr="006479E3">
        <w:rPr>
          <w:rFonts w:ascii="Arial" w:hAnsi="Arial" w:cs="Arial"/>
          <w:sz w:val="22"/>
          <w:szCs w:val="22"/>
        </w:rPr>
        <w:t xml:space="preserve">The key person is responsible for the induction of the family and for settling the child into </w:t>
      </w:r>
      <w:r w:rsidR="00D84FD0">
        <w:rPr>
          <w:rFonts w:ascii="Arial" w:hAnsi="Arial" w:cs="Arial"/>
          <w:sz w:val="22"/>
          <w:szCs w:val="22"/>
        </w:rPr>
        <w:t>the</w:t>
      </w:r>
      <w:r w:rsidRPr="006479E3">
        <w:rPr>
          <w:rFonts w:ascii="Arial" w:hAnsi="Arial" w:cs="Arial"/>
          <w:sz w:val="22"/>
          <w:szCs w:val="22"/>
        </w:rPr>
        <w:t xml:space="preserve"> </w:t>
      </w:r>
      <w:r w:rsidR="00D84FD0">
        <w:rPr>
          <w:rFonts w:ascii="Arial" w:hAnsi="Arial" w:cs="Arial"/>
          <w:sz w:val="22"/>
          <w:szCs w:val="22"/>
        </w:rPr>
        <w:t>pre-school</w:t>
      </w:r>
      <w:r w:rsidRPr="006479E3">
        <w:rPr>
          <w:rFonts w:ascii="Arial" w:hAnsi="Arial" w:cs="Arial"/>
          <w:sz w:val="22"/>
          <w:szCs w:val="22"/>
        </w:rPr>
        <w:t>.</w:t>
      </w:r>
    </w:p>
    <w:p w14:paraId="12E6C477" w14:textId="77777777" w:rsidR="004C447F" w:rsidRPr="006479E3" w:rsidRDefault="004C447F" w:rsidP="007C39F3">
      <w:pPr>
        <w:pStyle w:val="ListParagraph"/>
        <w:numPr>
          <w:ilvl w:val="0"/>
          <w:numId w:val="33"/>
        </w:numPr>
        <w:spacing w:line="360" w:lineRule="auto"/>
        <w:rPr>
          <w:rFonts w:ascii="Arial" w:hAnsi="Arial" w:cs="Arial"/>
          <w:b/>
          <w:sz w:val="22"/>
          <w:szCs w:val="22"/>
        </w:rPr>
      </w:pPr>
      <w:r w:rsidRPr="006479E3">
        <w:rPr>
          <w:rFonts w:ascii="Arial" w:hAnsi="Arial" w:cs="Arial"/>
          <w:sz w:val="22"/>
          <w:szCs w:val="22"/>
        </w:rPr>
        <w:t>The key person offers unconditional regard for the child and is non-judgemental.</w:t>
      </w:r>
    </w:p>
    <w:p w14:paraId="4E0FBD15" w14:textId="77777777" w:rsidR="004C447F" w:rsidRPr="006479E3" w:rsidRDefault="004C447F" w:rsidP="007C39F3">
      <w:pPr>
        <w:pStyle w:val="ListParagraph"/>
        <w:numPr>
          <w:ilvl w:val="0"/>
          <w:numId w:val="33"/>
        </w:numPr>
        <w:spacing w:line="360" w:lineRule="auto"/>
        <w:rPr>
          <w:rFonts w:ascii="Arial" w:hAnsi="Arial" w:cs="Arial"/>
          <w:b/>
          <w:sz w:val="22"/>
          <w:szCs w:val="22"/>
        </w:rPr>
      </w:pPr>
      <w:r w:rsidRPr="006479E3">
        <w:rPr>
          <w:rFonts w:ascii="Arial" w:hAnsi="Arial" w:cs="Arial"/>
          <w:sz w:val="22"/>
          <w:szCs w:val="22"/>
        </w:rPr>
        <w:t>The key person works with the parent to plan and deliver a personalised plan for the child’s well-being, care and leaning.</w:t>
      </w:r>
    </w:p>
    <w:p w14:paraId="6057816E" w14:textId="77777777" w:rsidR="004C447F" w:rsidRPr="006479E3" w:rsidRDefault="004C447F" w:rsidP="007C39F3">
      <w:pPr>
        <w:pStyle w:val="ListParagraph"/>
        <w:numPr>
          <w:ilvl w:val="0"/>
          <w:numId w:val="33"/>
        </w:numPr>
        <w:spacing w:line="360" w:lineRule="auto"/>
        <w:rPr>
          <w:rFonts w:ascii="Arial" w:hAnsi="Arial" w:cs="Arial"/>
          <w:b/>
          <w:sz w:val="22"/>
          <w:szCs w:val="22"/>
        </w:rPr>
      </w:pPr>
      <w:r w:rsidRPr="006479E3">
        <w:rPr>
          <w:rFonts w:ascii="Arial" w:hAnsi="Arial" w:cs="Arial"/>
          <w:sz w:val="22"/>
          <w:szCs w:val="22"/>
        </w:rPr>
        <w:lastRenderedPageBreak/>
        <w:t>The key person acts as the key contact for the parents and has links with other carers involved with the child, such as a childminder, and co-ordinates the sharing of appropriate information about the child’s development with those carers.</w:t>
      </w:r>
    </w:p>
    <w:p w14:paraId="283EE0E2" w14:textId="4099378A" w:rsidR="004C447F" w:rsidRPr="006479E3" w:rsidRDefault="004C447F" w:rsidP="007C39F3">
      <w:pPr>
        <w:pStyle w:val="ListParagraph"/>
        <w:numPr>
          <w:ilvl w:val="0"/>
          <w:numId w:val="33"/>
        </w:numPr>
        <w:spacing w:line="360" w:lineRule="auto"/>
        <w:rPr>
          <w:rFonts w:ascii="Arial" w:hAnsi="Arial" w:cs="Arial"/>
          <w:b/>
          <w:sz w:val="22"/>
          <w:szCs w:val="22"/>
        </w:rPr>
      </w:pPr>
      <w:r w:rsidRPr="006479E3">
        <w:rPr>
          <w:rFonts w:ascii="Arial" w:hAnsi="Arial" w:cs="Arial"/>
          <w:sz w:val="22"/>
          <w:szCs w:val="22"/>
        </w:rPr>
        <w:t>A key person is responsible for developmental records and for sharing information on a regular basis with the child’s parents to keep those records up</w:t>
      </w:r>
      <w:r>
        <w:rPr>
          <w:rFonts w:ascii="Arial" w:hAnsi="Arial" w:cs="Arial"/>
          <w:sz w:val="22"/>
          <w:szCs w:val="22"/>
        </w:rPr>
        <w:t>-</w:t>
      </w:r>
      <w:r w:rsidRPr="006479E3">
        <w:rPr>
          <w:rFonts w:ascii="Arial" w:hAnsi="Arial" w:cs="Arial"/>
          <w:sz w:val="22"/>
          <w:szCs w:val="22"/>
        </w:rPr>
        <w:t>to</w:t>
      </w:r>
      <w:r>
        <w:rPr>
          <w:rFonts w:ascii="Arial" w:hAnsi="Arial" w:cs="Arial"/>
          <w:sz w:val="22"/>
          <w:szCs w:val="22"/>
        </w:rPr>
        <w:t>-</w:t>
      </w:r>
      <w:r w:rsidRPr="006479E3">
        <w:rPr>
          <w:rFonts w:ascii="Arial" w:hAnsi="Arial" w:cs="Arial"/>
          <w:sz w:val="22"/>
          <w:szCs w:val="22"/>
        </w:rPr>
        <w:t>date, reflecting</w:t>
      </w:r>
      <w:r>
        <w:rPr>
          <w:rFonts w:ascii="Arial" w:hAnsi="Arial" w:cs="Arial"/>
          <w:sz w:val="22"/>
          <w:szCs w:val="22"/>
        </w:rPr>
        <w:t xml:space="preserve"> the</w:t>
      </w:r>
      <w:r w:rsidRPr="006479E3">
        <w:rPr>
          <w:rFonts w:ascii="Arial" w:hAnsi="Arial" w:cs="Arial"/>
          <w:sz w:val="22"/>
          <w:szCs w:val="22"/>
        </w:rPr>
        <w:t xml:space="preserve"> full picture of the child </w:t>
      </w:r>
      <w:r w:rsidR="00D84FD0">
        <w:rPr>
          <w:rFonts w:ascii="Arial" w:hAnsi="Arial" w:cs="Arial"/>
          <w:sz w:val="22"/>
          <w:szCs w:val="22"/>
        </w:rPr>
        <w:t xml:space="preserve">at pre-school </w:t>
      </w:r>
      <w:r w:rsidRPr="006479E3">
        <w:rPr>
          <w:rFonts w:ascii="Arial" w:hAnsi="Arial" w:cs="Arial"/>
          <w:sz w:val="22"/>
          <w:szCs w:val="22"/>
        </w:rPr>
        <w:t>and at home.</w:t>
      </w:r>
    </w:p>
    <w:p w14:paraId="67D21005" w14:textId="77777777" w:rsidR="004C447F" w:rsidRPr="006479E3" w:rsidRDefault="004C447F" w:rsidP="007C39F3">
      <w:pPr>
        <w:pStyle w:val="ListParagraph"/>
        <w:numPr>
          <w:ilvl w:val="0"/>
          <w:numId w:val="33"/>
        </w:numPr>
        <w:spacing w:line="360" w:lineRule="auto"/>
        <w:rPr>
          <w:rFonts w:ascii="Arial" w:hAnsi="Arial" w:cs="Arial"/>
          <w:b/>
          <w:sz w:val="22"/>
          <w:szCs w:val="22"/>
        </w:rPr>
      </w:pPr>
      <w:r w:rsidRPr="006479E3">
        <w:rPr>
          <w:rFonts w:ascii="Arial" w:hAnsi="Arial" w:cs="Arial"/>
          <w:sz w:val="22"/>
          <w:szCs w:val="22"/>
        </w:rPr>
        <w:t>The key person encourages positive relationships between children in her/his key group, spending time with them each day.</w:t>
      </w:r>
    </w:p>
    <w:p w14:paraId="372424B6" w14:textId="77777777" w:rsidR="004C447F" w:rsidRPr="006479E3" w:rsidRDefault="00B42F4E" w:rsidP="007C39F3">
      <w:pPr>
        <w:pStyle w:val="ListParagraph"/>
        <w:numPr>
          <w:ilvl w:val="0"/>
          <w:numId w:val="33"/>
        </w:numPr>
        <w:spacing w:line="360" w:lineRule="auto"/>
        <w:rPr>
          <w:rFonts w:ascii="Arial" w:hAnsi="Arial" w:cs="Arial"/>
          <w:sz w:val="22"/>
          <w:szCs w:val="22"/>
        </w:rPr>
      </w:pPr>
      <w:r>
        <w:rPr>
          <w:rFonts w:ascii="Arial" w:hAnsi="Arial" w:cs="Arial"/>
          <w:sz w:val="22"/>
          <w:szCs w:val="22"/>
        </w:rPr>
        <w:t xml:space="preserve">The Manager acts as a </w:t>
      </w:r>
      <w:r w:rsidR="004C447F" w:rsidRPr="006479E3">
        <w:rPr>
          <w:rFonts w:ascii="Arial" w:hAnsi="Arial" w:cs="Arial"/>
          <w:sz w:val="22"/>
          <w:szCs w:val="22"/>
        </w:rPr>
        <w:t>back</w:t>
      </w:r>
      <w:r w:rsidR="004C447F">
        <w:rPr>
          <w:rFonts w:ascii="Arial" w:hAnsi="Arial" w:cs="Arial"/>
          <w:sz w:val="22"/>
          <w:szCs w:val="22"/>
        </w:rPr>
        <w:t>-</w:t>
      </w:r>
      <w:r w:rsidR="004C447F" w:rsidRPr="006479E3">
        <w:rPr>
          <w:rFonts w:ascii="Arial" w:hAnsi="Arial" w:cs="Arial"/>
          <w:sz w:val="22"/>
          <w:szCs w:val="22"/>
        </w:rPr>
        <w:t>up key person so the child and the parents have a key contact in the absence of the child’s key person.</w:t>
      </w:r>
    </w:p>
    <w:p w14:paraId="7E268E29" w14:textId="77777777" w:rsidR="004C447F" w:rsidRPr="006479E3" w:rsidRDefault="004C447F" w:rsidP="007C39F3">
      <w:pPr>
        <w:pStyle w:val="ListParagraph"/>
        <w:numPr>
          <w:ilvl w:val="0"/>
          <w:numId w:val="33"/>
        </w:numPr>
        <w:spacing w:line="360" w:lineRule="auto"/>
        <w:rPr>
          <w:rFonts w:ascii="Arial" w:hAnsi="Arial" w:cs="Arial"/>
          <w:sz w:val="22"/>
          <w:szCs w:val="22"/>
        </w:rPr>
      </w:pPr>
      <w:r w:rsidRPr="006479E3">
        <w:rPr>
          <w:rFonts w:ascii="Arial" w:hAnsi="Arial" w:cs="Arial"/>
          <w:sz w:val="22"/>
          <w:szCs w:val="22"/>
        </w:rPr>
        <w:t xml:space="preserve">We promote the role of the key person as the child’s primary carer in </w:t>
      </w:r>
      <w:r w:rsidR="00D84FD0">
        <w:rPr>
          <w:rFonts w:ascii="Arial" w:hAnsi="Arial" w:cs="Arial"/>
          <w:sz w:val="22"/>
          <w:szCs w:val="22"/>
        </w:rPr>
        <w:t>the pre-school</w:t>
      </w:r>
      <w:r w:rsidRPr="006479E3">
        <w:rPr>
          <w:rFonts w:ascii="Arial" w:hAnsi="Arial" w:cs="Arial"/>
          <w:sz w:val="22"/>
          <w:szCs w:val="22"/>
        </w:rPr>
        <w:t>, and as the basis for establishing relationships with other staff and children.</w:t>
      </w:r>
    </w:p>
    <w:p w14:paraId="0D0B940D" w14:textId="77777777" w:rsidR="004C447F" w:rsidRPr="006479E3" w:rsidRDefault="004C447F" w:rsidP="006479E3">
      <w:pPr>
        <w:spacing w:line="360" w:lineRule="auto"/>
        <w:rPr>
          <w:rFonts w:ascii="Arial" w:hAnsi="Arial" w:cs="Arial"/>
          <w:sz w:val="22"/>
          <w:szCs w:val="22"/>
        </w:rPr>
      </w:pPr>
    </w:p>
    <w:p w14:paraId="407E4C89" w14:textId="77777777" w:rsidR="004C447F" w:rsidRPr="007C39F3" w:rsidRDefault="004C447F" w:rsidP="006479E3">
      <w:pPr>
        <w:spacing w:line="360" w:lineRule="auto"/>
        <w:rPr>
          <w:rFonts w:ascii="Arial" w:hAnsi="Arial" w:cs="Arial"/>
          <w:i/>
          <w:sz w:val="22"/>
          <w:szCs w:val="22"/>
        </w:rPr>
      </w:pPr>
      <w:r w:rsidRPr="007C39F3">
        <w:rPr>
          <w:rFonts w:ascii="Arial" w:hAnsi="Arial" w:cs="Arial"/>
          <w:i/>
          <w:sz w:val="22"/>
          <w:szCs w:val="22"/>
        </w:rPr>
        <w:t>Settling-in</w:t>
      </w:r>
    </w:p>
    <w:p w14:paraId="474D9668" w14:textId="77777777" w:rsidR="004C447F" w:rsidRPr="006479E3" w:rsidRDefault="004C447F" w:rsidP="007C39F3">
      <w:pPr>
        <w:numPr>
          <w:ilvl w:val="0"/>
          <w:numId w:val="34"/>
        </w:numPr>
        <w:spacing w:line="360" w:lineRule="auto"/>
        <w:rPr>
          <w:rFonts w:ascii="Arial" w:hAnsi="Arial" w:cs="Arial"/>
          <w:sz w:val="22"/>
          <w:szCs w:val="22"/>
        </w:rPr>
      </w:pPr>
      <w:r w:rsidRPr="006479E3">
        <w:rPr>
          <w:rFonts w:ascii="Arial" w:hAnsi="Arial" w:cs="Arial"/>
          <w:sz w:val="22"/>
          <w:szCs w:val="22"/>
        </w:rPr>
        <w:t xml:space="preserve">Before a child starts to attend the setting, we use a variety of ways to provide his/her parents with information. These include written information (including our prospectus and policies), </w:t>
      </w:r>
      <w:r w:rsidR="00B42F4E">
        <w:rPr>
          <w:rFonts w:ascii="Arial" w:hAnsi="Arial" w:cs="Arial"/>
          <w:sz w:val="22"/>
          <w:szCs w:val="22"/>
        </w:rPr>
        <w:t xml:space="preserve">open day displaying </w:t>
      </w:r>
      <w:r w:rsidRPr="006479E3">
        <w:rPr>
          <w:rFonts w:ascii="Arial" w:hAnsi="Arial" w:cs="Arial"/>
          <w:sz w:val="22"/>
          <w:szCs w:val="22"/>
        </w:rPr>
        <w:t>activitie</w:t>
      </w:r>
      <w:r w:rsidR="00B42F4E">
        <w:rPr>
          <w:rFonts w:ascii="Arial" w:hAnsi="Arial" w:cs="Arial"/>
          <w:sz w:val="22"/>
          <w:szCs w:val="22"/>
        </w:rPr>
        <w:t xml:space="preserve">s available within the </w:t>
      </w:r>
      <w:r w:rsidR="00D84FD0">
        <w:rPr>
          <w:rFonts w:ascii="Arial" w:hAnsi="Arial" w:cs="Arial"/>
          <w:sz w:val="22"/>
          <w:szCs w:val="22"/>
        </w:rPr>
        <w:t xml:space="preserve">pre-school </w:t>
      </w:r>
      <w:r w:rsidRPr="006479E3">
        <w:rPr>
          <w:rFonts w:ascii="Arial" w:hAnsi="Arial" w:cs="Arial"/>
          <w:sz w:val="22"/>
          <w:szCs w:val="22"/>
        </w:rPr>
        <w:t>and individual meetings with parents.</w:t>
      </w:r>
    </w:p>
    <w:p w14:paraId="16CE5845" w14:textId="77777777" w:rsidR="004C447F" w:rsidRPr="006479E3" w:rsidRDefault="004C447F" w:rsidP="007C39F3">
      <w:pPr>
        <w:numPr>
          <w:ilvl w:val="0"/>
          <w:numId w:val="34"/>
        </w:numPr>
        <w:spacing w:line="360" w:lineRule="auto"/>
        <w:rPr>
          <w:rFonts w:ascii="Arial" w:hAnsi="Arial" w:cs="Arial"/>
          <w:sz w:val="22"/>
          <w:szCs w:val="22"/>
        </w:rPr>
      </w:pPr>
      <w:r w:rsidRPr="006479E3">
        <w:rPr>
          <w:rFonts w:ascii="Arial" w:hAnsi="Arial" w:cs="Arial"/>
          <w:sz w:val="22"/>
          <w:szCs w:val="22"/>
        </w:rPr>
        <w:t>We allocate a key person to each child and his/her family before she/he starts to attend; the key person looks after the child and his/her parents at the child's first session and during the settling-in process.</w:t>
      </w:r>
    </w:p>
    <w:p w14:paraId="7FCBC4EB" w14:textId="77777777" w:rsidR="004C447F" w:rsidRPr="006479E3" w:rsidRDefault="004C447F" w:rsidP="007C39F3">
      <w:pPr>
        <w:numPr>
          <w:ilvl w:val="0"/>
          <w:numId w:val="34"/>
        </w:numPr>
        <w:spacing w:line="360" w:lineRule="auto"/>
        <w:rPr>
          <w:rFonts w:ascii="Arial" w:hAnsi="Arial" w:cs="Arial"/>
          <w:sz w:val="22"/>
          <w:szCs w:val="22"/>
        </w:rPr>
      </w:pPr>
      <w:r w:rsidRPr="006479E3">
        <w:rPr>
          <w:rFonts w:ascii="Arial" w:hAnsi="Arial" w:cs="Arial"/>
          <w:sz w:val="22"/>
          <w:szCs w:val="22"/>
        </w:rPr>
        <w:t>We may offer a home visit by the person who will be the child's key person, to ensure all relevant information about the child can be made known.</w:t>
      </w:r>
    </w:p>
    <w:p w14:paraId="562615A2" w14:textId="4D535D56" w:rsidR="004C447F" w:rsidRDefault="004C447F" w:rsidP="007C39F3">
      <w:pPr>
        <w:numPr>
          <w:ilvl w:val="0"/>
          <w:numId w:val="34"/>
        </w:numPr>
        <w:spacing w:line="360" w:lineRule="auto"/>
        <w:rPr>
          <w:rFonts w:ascii="Arial" w:hAnsi="Arial" w:cs="Arial"/>
          <w:sz w:val="22"/>
          <w:szCs w:val="22"/>
        </w:rPr>
      </w:pPr>
      <w:r w:rsidRPr="006479E3">
        <w:rPr>
          <w:rFonts w:ascii="Arial" w:hAnsi="Arial" w:cs="Arial"/>
          <w:sz w:val="22"/>
          <w:szCs w:val="22"/>
        </w:rPr>
        <w:t xml:space="preserve">We use </w:t>
      </w:r>
      <w:r w:rsidR="00B42F4E">
        <w:rPr>
          <w:rFonts w:ascii="Arial" w:hAnsi="Arial" w:cs="Arial"/>
          <w:sz w:val="22"/>
          <w:szCs w:val="22"/>
        </w:rPr>
        <w:t>our open day</w:t>
      </w:r>
      <w:r w:rsidR="00E97760">
        <w:rPr>
          <w:rFonts w:ascii="Arial" w:hAnsi="Arial" w:cs="Arial"/>
          <w:sz w:val="22"/>
          <w:szCs w:val="22"/>
        </w:rPr>
        <w:t>/</w:t>
      </w:r>
      <w:r w:rsidR="004C6503">
        <w:rPr>
          <w:rFonts w:ascii="Arial" w:hAnsi="Arial" w:cs="Arial"/>
          <w:sz w:val="22"/>
          <w:szCs w:val="22"/>
        </w:rPr>
        <w:t>guided tour</w:t>
      </w:r>
      <w:r w:rsidR="00E97760">
        <w:rPr>
          <w:rFonts w:ascii="Arial" w:hAnsi="Arial" w:cs="Arial"/>
          <w:sz w:val="22"/>
          <w:szCs w:val="22"/>
        </w:rPr>
        <w:t xml:space="preserve"> </w:t>
      </w:r>
      <w:r w:rsidR="004C6503">
        <w:rPr>
          <w:rFonts w:ascii="Arial" w:hAnsi="Arial" w:cs="Arial"/>
          <w:sz w:val="22"/>
          <w:szCs w:val="22"/>
        </w:rPr>
        <w:t>for</w:t>
      </w:r>
      <w:r w:rsidRPr="006479E3">
        <w:rPr>
          <w:rFonts w:ascii="Arial" w:hAnsi="Arial" w:cs="Arial"/>
          <w:sz w:val="22"/>
          <w:szCs w:val="22"/>
        </w:rPr>
        <w:t xml:space="preserve"> a child </w:t>
      </w:r>
      <w:r w:rsidR="004C6503">
        <w:rPr>
          <w:rFonts w:ascii="Arial" w:hAnsi="Arial" w:cs="Arial"/>
          <w:sz w:val="22"/>
          <w:szCs w:val="22"/>
        </w:rPr>
        <w:t xml:space="preserve">who wishes to attend </w:t>
      </w:r>
      <w:r w:rsidRPr="006479E3">
        <w:rPr>
          <w:rFonts w:ascii="Arial" w:hAnsi="Arial" w:cs="Arial"/>
          <w:sz w:val="22"/>
          <w:szCs w:val="22"/>
        </w:rPr>
        <w:t xml:space="preserve">to explain </w:t>
      </w:r>
      <w:r w:rsidR="00B30E71">
        <w:rPr>
          <w:rFonts w:ascii="Arial" w:hAnsi="Arial" w:cs="Arial"/>
          <w:sz w:val="22"/>
          <w:szCs w:val="22"/>
        </w:rPr>
        <w:t xml:space="preserve">all about the </w:t>
      </w:r>
      <w:r w:rsidR="009D4AE1">
        <w:rPr>
          <w:rFonts w:ascii="Arial" w:hAnsi="Arial" w:cs="Arial"/>
          <w:sz w:val="22"/>
          <w:szCs w:val="22"/>
        </w:rPr>
        <w:t xml:space="preserve">preschool and </w:t>
      </w:r>
      <w:r w:rsidR="00B30E71">
        <w:rPr>
          <w:rFonts w:ascii="Arial" w:hAnsi="Arial" w:cs="Arial"/>
          <w:sz w:val="22"/>
          <w:szCs w:val="22"/>
        </w:rPr>
        <w:t>the</w:t>
      </w:r>
      <w:r w:rsidR="009D4AE1">
        <w:rPr>
          <w:rFonts w:ascii="Arial" w:hAnsi="Arial" w:cs="Arial"/>
          <w:sz w:val="22"/>
          <w:szCs w:val="22"/>
        </w:rPr>
        <w:t xml:space="preserve"> </w:t>
      </w:r>
      <w:r w:rsidR="000A6DD1">
        <w:rPr>
          <w:rFonts w:ascii="Arial" w:hAnsi="Arial" w:cs="Arial"/>
          <w:sz w:val="22"/>
          <w:szCs w:val="22"/>
        </w:rPr>
        <w:t xml:space="preserve">paperwork </w:t>
      </w:r>
      <w:r w:rsidR="00B30E71">
        <w:rPr>
          <w:rFonts w:ascii="Arial" w:hAnsi="Arial" w:cs="Arial"/>
          <w:sz w:val="22"/>
          <w:szCs w:val="22"/>
        </w:rPr>
        <w:t xml:space="preserve">that </w:t>
      </w:r>
      <w:r w:rsidR="000A6DD1">
        <w:rPr>
          <w:rFonts w:ascii="Arial" w:hAnsi="Arial" w:cs="Arial"/>
          <w:sz w:val="22"/>
          <w:szCs w:val="22"/>
        </w:rPr>
        <w:t xml:space="preserve">is required regarding the </w:t>
      </w:r>
      <w:r>
        <w:rPr>
          <w:rFonts w:ascii="Arial" w:hAnsi="Arial" w:cs="Arial"/>
          <w:sz w:val="22"/>
          <w:szCs w:val="22"/>
        </w:rPr>
        <w:t>child's registration records</w:t>
      </w:r>
      <w:r w:rsidR="00A841F0">
        <w:rPr>
          <w:rFonts w:ascii="Arial" w:hAnsi="Arial" w:cs="Arial"/>
          <w:sz w:val="22"/>
          <w:szCs w:val="22"/>
        </w:rPr>
        <w:t>. T</w:t>
      </w:r>
      <w:r w:rsidR="00602F35">
        <w:rPr>
          <w:rFonts w:ascii="Arial" w:hAnsi="Arial" w:cs="Arial"/>
          <w:sz w:val="22"/>
          <w:szCs w:val="22"/>
        </w:rPr>
        <w:t>hey are</w:t>
      </w:r>
      <w:r w:rsidR="00A841F0">
        <w:rPr>
          <w:rFonts w:ascii="Arial" w:hAnsi="Arial" w:cs="Arial"/>
          <w:sz w:val="22"/>
          <w:szCs w:val="22"/>
        </w:rPr>
        <w:t xml:space="preserve"> then </w:t>
      </w:r>
      <w:r w:rsidR="00602F35">
        <w:rPr>
          <w:rFonts w:ascii="Arial" w:hAnsi="Arial" w:cs="Arial"/>
          <w:sz w:val="22"/>
          <w:szCs w:val="22"/>
        </w:rPr>
        <w:t xml:space="preserve">given the paperwork to </w:t>
      </w:r>
      <w:r w:rsidR="00A841F0">
        <w:rPr>
          <w:rFonts w:ascii="Arial" w:hAnsi="Arial" w:cs="Arial"/>
          <w:sz w:val="22"/>
          <w:szCs w:val="22"/>
        </w:rPr>
        <w:t xml:space="preserve">take home and </w:t>
      </w:r>
      <w:r w:rsidR="00602F35">
        <w:rPr>
          <w:rFonts w:ascii="Arial" w:hAnsi="Arial" w:cs="Arial"/>
          <w:sz w:val="22"/>
          <w:szCs w:val="22"/>
        </w:rPr>
        <w:t>complete</w:t>
      </w:r>
      <w:r w:rsidR="004C6503">
        <w:rPr>
          <w:rFonts w:ascii="Arial" w:hAnsi="Arial" w:cs="Arial"/>
          <w:sz w:val="22"/>
          <w:szCs w:val="22"/>
        </w:rPr>
        <w:t>.</w:t>
      </w:r>
    </w:p>
    <w:p w14:paraId="2CA3795C" w14:textId="22C75EC5" w:rsidR="005371D9" w:rsidRPr="006479E3" w:rsidRDefault="000A6DD1" w:rsidP="007C39F3">
      <w:pPr>
        <w:numPr>
          <w:ilvl w:val="0"/>
          <w:numId w:val="34"/>
        </w:numPr>
        <w:spacing w:line="360" w:lineRule="auto"/>
        <w:rPr>
          <w:rFonts w:ascii="Arial" w:hAnsi="Arial" w:cs="Arial"/>
          <w:sz w:val="22"/>
          <w:szCs w:val="22"/>
        </w:rPr>
      </w:pPr>
      <w:r>
        <w:rPr>
          <w:rFonts w:ascii="Arial" w:hAnsi="Arial" w:cs="Arial"/>
          <w:sz w:val="22"/>
          <w:szCs w:val="22"/>
        </w:rPr>
        <w:t xml:space="preserve">We arrange a </w:t>
      </w:r>
      <w:r w:rsidR="00C65061">
        <w:rPr>
          <w:rFonts w:ascii="Arial" w:hAnsi="Arial" w:cs="Arial"/>
          <w:sz w:val="22"/>
          <w:szCs w:val="22"/>
        </w:rPr>
        <w:t>profile meeting</w:t>
      </w:r>
      <w:r w:rsidR="00895765">
        <w:rPr>
          <w:rFonts w:ascii="Arial" w:hAnsi="Arial" w:cs="Arial"/>
          <w:sz w:val="22"/>
          <w:szCs w:val="22"/>
        </w:rPr>
        <w:t xml:space="preserve"> with both the parent and the child </w:t>
      </w:r>
      <w:r w:rsidR="00555532">
        <w:rPr>
          <w:rFonts w:ascii="Arial" w:hAnsi="Arial" w:cs="Arial"/>
          <w:sz w:val="22"/>
          <w:szCs w:val="22"/>
        </w:rPr>
        <w:t>lasting</w:t>
      </w:r>
      <w:r w:rsidR="00602F35">
        <w:rPr>
          <w:rFonts w:ascii="Arial" w:hAnsi="Arial" w:cs="Arial"/>
          <w:sz w:val="22"/>
          <w:szCs w:val="22"/>
        </w:rPr>
        <w:t xml:space="preserve"> half an hour. During this </w:t>
      </w:r>
      <w:r w:rsidR="007D55E7">
        <w:rPr>
          <w:rFonts w:ascii="Arial" w:hAnsi="Arial" w:cs="Arial"/>
          <w:sz w:val="22"/>
          <w:szCs w:val="22"/>
        </w:rPr>
        <w:t xml:space="preserve">time </w:t>
      </w:r>
      <w:r w:rsidR="00602F35">
        <w:rPr>
          <w:rFonts w:ascii="Arial" w:hAnsi="Arial" w:cs="Arial"/>
          <w:sz w:val="22"/>
          <w:szCs w:val="22"/>
        </w:rPr>
        <w:t>the parent meets the child’s key worker</w:t>
      </w:r>
      <w:r w:rsidR="00555532">
        <w:rPr>
          <w:rFonts w:ascii="Arial" w:hAnsi="Arial" w:cs="Arial"/>
          <w:sz w:val="22"/>
          <w:szCs w:val="22"/>
        </w:rPr>
        <w:t xml:space="preserve"> and </w:t>
      </w:r>
      <w:r w:rsidR="00DD493C">
        <w:rPr>
          <w:rFonts w:ascii="Arial" w:hAnsi="Arial" w:cs="Arial"/>
          <w:sz w:val="22"/>
          <w:szCs w:val="22"/>
        </w:rPr>
        <w:t xml:space="preserve">discusses the needs of the child. </w:t>
      </w:r>
      <w:r w:rsidR="007D55E7">
        <w:rPr>
          <w:rFonts w:ascii="Arial" w:hAnsi="Arial" w:cs="Arial"/>
          <w:sz w:val="22"/>
          <w:szCs w:val="22"/>
        </w:rPr>
        <w:t xml:space="preserve">This </w:t>
      </w:r>
      <w:r w:rsidR="00DD493C">
        <w:rPr>
          <w:rFonts w:ascii="Arial" w:hAnsi="Arial" w:cs="Arial"/>
          <w:sz w:val="22"/>
          <w:szCs w:val="22"/>
        </w:rPr>
        <w:t>is also an opportunity to check all necessary paperwork has been completed</w:t>
      </w:r>
      <w:r w:rsidR="007D55E7">
        <w:rPr>
          <w:rFonts w:ascii="Arial" w:hAnsi="Arial" w:cs="Arial"/>
          <w:sz w:val="22"/>
          <w:szCs w:val="22"/>
        </w:rPr>
        <w:t xml:space="preserve"> and gather any missing information</w:t>
      </w:r>
      <w:r w:rsidR="00DD493C">
        <w:rPr>
          <w:rFonts w:ascii="Arial" w:hAnsi="Arial" w:cs="Arial"/>
          <w:sz w:val="22"/>
          <w:szCs w:val="22"/>
        </w:rPr>
        <w:t>.</w:t>
      </w:r>
    </w:p>
    <w:p w14:paraId="2EDE9D50" w14:textId="77777777" w:rsidR="004C447F" w:rsidRPr="006479E3" w:rsidRDefault="004C447F" w:rsidP="007C39F3">
      <w:pPr>
        <w:numPr>
          <w:ilvl w:val="0"/>
          <w:numId w:val="34"/>
        </w:numPr>
        <w:spacing w:line="360" w:lineRule="auto"/>
        <w:rPr>
          <w:rFonts w:ascii="Arial" w:hAnsi="Arial" w:cs="Arial"/>
          <w:sz w:val="22"/>
          <w:szCs w:val="22"/>
        </w:rPr>
      </w:pPr>
      <w:r w:rsidRPr="006479E3">
        <w:rPr>
          <w:rFonts w:ascii="Arial" w:hAnsi="Arial" w:cs="Arial"/>
          <w:sz w:val="22"/>
          <w:szCs w:val="22"/>
        </w:rPr>
        <w:t>When a child starts to attend, we explain the process of settling-in with his/her parents and jointly decide on the best way to help the ch</w:t>
      </w:r>
      <w:r>
        <w:rPr>
          <w:rFonts w:ascii="Arial" w:hAnsi="Arial" w:cs="Arial"/>
          <w:sz w:val="22"/>
          <w:szCs w:val="22"/>
        </w:rPr>
        <w:t xml:space="preserve">ild to settle into the </w:t>
      </w:r>
      <w:r w:rsidR="00D84FD0">
        <w:rPr>
          <w:rFonts w:ascii="Arial" w:hAnsi="Arial" w:cs="Arial"/>
          <w:sz w:val="22"/>
          <w:szCs w:val="22"/>
        </w:rPr>
        <w:t>pre-school</w:t>
      </w:r>
      <w:r>
        <w:rPr>
          <w:rFonts w:ascii="Arial" w:hAnsi="Arial" w:cs="Arial"/>
          <w:sz w:val="22"/>
          <w:szCs w:val="22"/>
        </w:rPr>
        <w:t>.</w:t>
      </w:r>
    </w:p>
    <w:p w14:paraId="13EB18D9" w14:textId="6C1FD539" w:rsidR="009A0F6E" w:rsidRDefault="009A0F6E" w:rsidP="007C39F3">
      <w:pPr>
        <w:numPr>
          <w:ilvl w:val="0"/>
          <w:numId w:val="34"/>
        </w:numPr>
        <w:spacing w:line="360" w:lineRule="auto"/>
        <w:rPr>
          <w:rFonts w:ascii="Arial" w:hAnsi="Arial" w:cs="Arial"/>
          <w:sz w:val="22"/>
          <w:szCs w:val="22"/>
        </w:rPr>
      </w:pPr>
      <w:r>
        <w:rPr>
          <w:rFonts w:ascii="Arial" w:hAnsi="Arial" w:cs="Arial"/>
          <w:sz w:val="22"/>
          <w:szCs w:val="22"/>
        </w:rPr>
        <w:t>We recommend three</w:t>
      </w:r>
      <w:r w:rsidR="00E16817">
        <w:rPr>
          <w:rFonts w:ascii="Arial" w:hAnsi="Arial" w:cs="Arial"/>
          <w:sz w:val="22"/>
          <w:szCs w:val="22"/>
        </w:rPr>
        <w:t>,</w:t>
      </w:r>
      <w:r>
        <w:rPr>
          <w:rFonts w:ascii="Arial" w:hAnsi="Arial" w:cs="Arial"/>
          <w:sz w:val="22"/>
          <w:szCs w:val="22"/>
        </w:rPr>
        <w:t xml:space="preserve"> one hour</w:t>
      </w:r>
      <w:r w:rsidR="00594899">
        <w:rPr>
          <w:rFonts w:ascii="Arial" w:hAnsi="Arial" w:cs="Arial"/>
          <w:sz w:val="22"/>
          <w:szCs w:val="22"/>
        </w:rPr>
        <w:t>,</w:t>
      </w:r>
      <w:r>
        <w:rPr>
          <w:rFonts w:ascii="Arial" w:hAnsi="Arial" w:cs="Arial"/>
          <w:sz w:val="22"/>
          <w:szCs w:val="22"/>
        </w:rPr>
        <w:t xml:space="preserve"> sessions to allow the chil</w:t>
      </w:r>
      <w:r w:rsidR="006938ED">
        <w:rPr>
          <w:rFonts w:ascii="Arial" w:hAnsi="Arial" w:cs="Arial"/>
          <w:sz w:val="22"/>
          <w:szCs w:val="22"/>
        </w:rPr>
        <w:t>d to attend independently and become confident in attending</w:t>
      </w:r>
      <w:r w:rsidR="00594899">
        <w:rPr>
          <w:rFonts w:ascii="Arial" w:hAnsi="Arial" w:cs="Arial"/>
          <w:sz w:val="22"/>
          <w:szCs w:val="22"/>
        </w:rPr>
        <w:t xml:space="preserve"> the setting</w:t>
      </w:r>
      <w:r w:rsidR="006938ED">
        <w:rPr>
          <w:rFonts w:ascii="Arial" w:hAnsi="Arial" w:cs="Arial"/>
          <w:sz w:val="22"/>
          <w:szCs w:val="22"/>
        </w:rPr>
        <w:t xml:space="preserve">. This may be reduced to two sessions if the </w:t>
      </w:r>
      <w:r w:rsidR="00790E21">
        <w:rPr>
          <w:rFonts w:ascii="Arial" w:hAnsi="Arial" w:cs="Arial"/>
          <w:sz w:val="22"/>
          <w:szCs w:val="22"/>
        </w:rPr>
        <w:t xml:space="preserve">child is older or has attended settings previously and are very confident in accessing </w:t>
      </w:r>
      <w:r w:rsidR="00E16817">
        <w:rPr>
          <w:rFonts w:ascii="Arial" w:hAnsi="Arial" w:cs="Arial"/>
          <w:sz w:val="22"/>
          <w:szCs w:val="22"/>
        </w:rPr>
        <w:t>everything on offer.</w:t>
      </w:r>
    </w:p>
    <w:p w14:paraId="13AEDD4C" w14:textId="5E57237B" w:rsidR="004C447F" w:rsidRPr="006479E3" w:rsidRDefault="004C447F" w:rsidP="007C39F3">
      <w:pPr>
        <w:numPr>
          <w:ilvl w:val="0"/>
          <w:numId w:val="34"/>
        </w:numPr>
        <w:spacing w:line="360" w:lineRule="auto"/>
        <w:rPr>
          <w:rFonts w:ascii="Arial" w:hAnsi="Arial" w:cs="Arial"/>
          <w:sz w:val="22"/>
          <w:szCs w:val="22"/>
        </w:rPr>
      </w:pPr>
      <w:r w:rsidRPr="006479E3">
        <w:rPr>
          <w:rFonts w:ascii="Arial" w:hAnsi="Arial" w:cs="Arial"/>
          <w:sz w:val="22"/>
          <w:szCs w:val="22"/>
        </w:rPr>
        <w:lastRenderedPageBreak/>
        <w:t>Younger children will take longer to settle in, as will children who have not previously spent time away from home. Children who have had a period of absence may also need t</w:t>
      </w:r>
      <w:r w:rsidR="00DC42A0">
        <w:rPr>
          <w:rFonts w:ascii="Arial" w:hAnsi="Arial" w:cs="Arial"/>
          <w:sz w:val="22"/>
          <w:szCs w:val="22"/>
        </w:rPr>
        <w:t>o have settling in sessions</w:t>
      </w:r>
      <w:r w:rsidRPr="006479E3">
        <w:rPr>
          <w:rFonts w:ascii="Arial" w:hAnsi="Arial" w:cs="Arial"/>
          <w:sz w:val="22"/>
          <w:szCs w:val="22"/>
        </w:rPr>
        <w:t xml:space="preserve"> to</w:t>
      </w:r>
      <w:r w:rsidR="00DC42A0">
        <w:rPr>
          <w:rFonts w:ascii="Arial" w:hAnsi="Arial" w:cs="Arial"/>
          <w:sz w:val="22"/>
          <w:szCs w:val="22"/>
        </w:rPr>
        <w:t xml:space="preserve"> help to</w:t>
      </w:r>
      <w:r w:rsidRPr="006479E3">
        <w:rPr>
          <w:rFonts w:ascii="Arial" w:hAnsi="Arial" w:cs="Arial"/>
          <w:sz w:val="22"/>
          <w:szCs w:val="22"/>
        </w:rPr>
        <w:t xml:space="preserve"> re-settle them.</w:t>
      </w:r>
    </w:p>
    <w:p w14:paraId="0ED6815A" w14:textId="77777777" w:rsidR="004C447F" w:rsidRPr="006479E3" w:rsidRDefault="004C447F" w:rsidP="007C39F3">
      <w:pPr>
        <w:numPr>
          <w:ilvl w:val="0"/>
          <w:numId w:val="34"/>
        </w:numPr>
        <w:spacing w:line="360" w:lineRule="auto"/>
        <w:rPr>
          <w:rFonts w:ascii="Arial" w:hAnsi="Arial" w:cs="Arial"/>
          <w:sz w:val="22"/>
          <w:szCs w:val="22"/>
        </w:rPr>
      </w:pPr>
      <w:r w:rsidRPr="006479E3">
        <w:rPr>
          <w:rFonts w:ascii="Arial" w:hAnsi="Arial" w:cs="Arial"/>
          <w:sz w:val="22"/>
          <w:szCs w:val="22"/>
        </w:rPr>
        <w:t xml:space="preserve">We judge a child to be settled when they have formed a relationship with their key person; for </w:t>
      </w:r>
      <w:proofErr w:type="gramStart"/>
      <w:r w:rsidRPr="006479E3">
        <w:rPr>
          <w:rFonts w:ascii="Arial" w:hAnsi="Arial" w:cs="Arial"/>
          <w:sz w:val="22"/>
          <w:szCs w:val="22"/>
        </w:rPr>
        <w:t>example</w:t>
      </w:r>
      <w:proofErr w:type="gramEnd"/>
      <w:r w:rsidRPr="006479E3">
        <w:rPr>
          <w:rFonts w:ascii="Arial" w:hAnsi="Arial" w:cs="Arial"/>
          <w:sz w:val="22"/>
          <w:szCs w:val="22"/>
        </w:rPr>
        <w:t xml:space="preserve"> the child looks for the key person when he/she arrives, goes to them for comfort, and seems pleased to be with them. The child is also familiar with where things are and is pleased to see other children and participate in activities.</w:t>
      </w:r>
    </w:p>
    <w:p w14:paraId="0AEA6F86" w14:textId="77777777" w:rsidR="004C447F" w:rsidRPr="006479E3" w:rsidRDefault="004C447F" w:rsidP="007C39F3">
      <w:pPr>
        <w:numPr>
          <w:ilvl w:val="0"/>
          <w:numId w:val="34"/>
        </w:numPr>
        <w:spacing w:line="360" w:lineRule="auto"/>
        <w:rPr>
          <w:rFonts w:ascii="Arial" w:hAnsi="Arial" w:cs="Arial"/>
          <w:sz w:val="22"/>
          <w:szCs w:val="22"/>
        </w:rPr>
      </w:pPr>
      <w:r w:rsidRPr="006479E3">
        <w:rPr>
          <w:rFonts w:ascii="Arial" w:hAnsi="Arial" w:cs="Arial"/>
          <w:sz w:val="22"/>
          <w:szCs w:val="22"/>
        </w:rPr>
        <w:t>When parents leave, we ask them to say goodbye to their child and explain that they will be coming back, and when.</w:t>
      </w:r>
    </w:p>
    <w:p w14:paraId="0EF58DE9" w14:textId="12CD2F67" w:rsidR="004C447F" w:rsidRPr="00943BCF" w:rsidRDefault="004C447F" w:rsidP="004751A6">
      <w:pPr>
        <w:numPr>
          <w:ilvl w:val="0"/>
          <w:numId w:val="34"/>
        </w:numPr>
        <w:spacing w:line="360" w:lineRule="auto"/>
        <w:rPr>
          <w:rFonts w:ascii="Arial" w:hAnsi="Arial" w:cs="Arial"/>
          <w:sz w:val="22"/>
          <w:szCs w:val="22"/>
        </w:rPr>
      </w:pPr>
      <w:r w:rsidRPr="00943BCF">
        <w:rPr>
          <w:rFonts w:ascii="Arial" w:hAnsi="Arial" w:cs="Arial"/>
          <w:sz w:val="22"/>
          <w:szCs w:val="22"/>
        </w:rPr>
        <w:t xml:space="preserve">We recognise that some children will settle more readily than others. </w:t>
      </w:r>
    </w:p>
    <w:p w14:paraId="00E24252" w14:textId="77777777" w:rsidR="004C447F" w:rsidRPr="00943BCF" w:rsidRDefault="004C447F" w:rsidP="007C39F3">
      <w:pPr>
        <w:numPr>
          <w:ilvl w:val="0"/>
          <w:numId w:val="34"/>
        </w:numPr>
        <w:spacing w:line="360" w:lineRule="auto"/>
        <w:rPr>
          <w:rFonts w:ascii="Arial" w:hAnsi="Arial" w:cs="Arial"/>
          <w:sz w:val="22"/>
          <w:szCs w:val="22"/>
        </w:rPr>
      </w:pPr>
      <w:r w:rsidRPr="00943BCF">
        <w:rPr>
          <w:rFonts w:ascii="Arial" w:hAnsi="Arial" w:cs="Arial"/>
          <w:sz w:val="22"/>
          <w:szCs w:val="22"/>
        </w:rPr>
        <w:t xml:space="preserve">Within the first four to six weeks of starting we discuss and work with the child's parents to start to create their child's </w:t>
      </w:r>
      <w:r w:rsidR="00D84FD0" w:rsidRPr="00943BCF">
        <w:rPr>
          <w:rFonts w:ascii="Arial" w:hAnsi="Arial" w:cs="Arial"/>
          <w:sz w:val="22"/>
          <w:szCs w:val="22"/>
        </w:rPr>
        <w:t>Learning Journey file.</w:t>
      </w:r>
    </w:p>
    <w:p w14:paraId="0E27B00A" w14:textId="77777777" w:rsidR="004C447F" w:rsidRDefault="004C447F" w:rsidP="006479E3">
      <w:pPr>
        <w:spacing w:line="360" w:lineRule="auto"/>
        <w:rPr>
          <w:rFonts w:ascii="Arial" w:hAnsi="Arial" w:cs="Arial"/>
          <w:sz w:val="22"/>
          <w:szCs w:val="22"/>
        </w:rPr>
      </w:pPr>
    </w:p>
    <w:tbl>
      <w:tblPr>
        <w:tblW w:w="5000" w:type="pct"/>
        <w:tblLook w:val="01E0" w:firstRow="1" w:lastRow="1" w:firstColumn="1" w:lastColumn="1" w:noHBand="0" w:noVBand="0"/>
      </w:tblPr>
      <w:tblGrid>
        <w:gridCol w:w="4519"/>
        <w:gridCol w:w="3421"/>
        <w:gridCol w:w="1879"/>
      </w:tblGrid>
      <w:tr w:rsidR="004C447F" w:rsidRPr="00452363" w14:paraId="5353A683" w14:textId="77777777" w:rsidTr="00856B6F">
        <w:tc>
          <w:tcPr>
            <w:tcW w:w="2301" w:type="pct"/>
          </w:tcPr>
          <w:p w14:paraId="09BA111B" w14:textId="77777777" w:rsidR="004C447F" w:rsidRPr="00856B6F" w:rsidRDefault="004C447F" w:rsidP="00856B6F">
            <w:pPr>
              <w:spacing w:line="360" w:lineRule="auto"/>
              <w:rPr>
                <w:rFonts w:ascii="Arial" w:hAnsi="Arial" w:cs="Arial"/>
              </w:rPr>
            </w:pPr>
            <w:r w:rsidRPr="00856B6F">
              <w:rPr>
                <w:rFonts w:ascii="Arial" w:hAnsi="Arial" w:cs="Arial"/>
                <w:sz w:val="22"/>
                <w:szCs w:val="22"/>
              </w:rPr>
              <w:t>This policy was adopted at a meeting of</w:t>
            </w:r>
          </w:p>
        </w:tc>
        <w:tc>
          <w:tcPr>
            <w:tcW w:w="1742" w:type="pct"/>
            <w:tcBorders>
              <w:bottom w:val="single" w:sz="4" w:space="0" w:color="8064A2"/>
            </w:tcBorders>
          </w:tcPr>
          <w:p w14:paraId="31D5E2DC" w14:textId="77777777" w:rsidR="004C447F" w:rsidRPr="00943BCF" w:rsidRDefault="00943BCF" w:rsidP="00856B6F">
            <w:pPr>
              <w:spacing w:line="360" w:lineRule="auto"/>
              <w:rPr>
                <w:rFonts w:ascii="Arial" w:hAnsi="Arial" w:cs="Arial"/>
                <w:sz w:val="20"/>
                <w:szCs w:val="20"/>
              </w:rPr>
            </w:pPr>
            <w:r>
              <w:rPr>
                <w:rFonts w:ascii="Arial" w:hAnsi="Arial" w:cs="Arial"/>
                <w:sz w:val="20"/>
                <w:szCs w:val="20"/>
              </w:rPr>
              <w:t>Our Lady of Lourdes Pre-School</w:t>
            </w:r>
          </w:p>
        </w:tc>
        <w:tc>
          <w:tcPr>
            <w:tcW w:w="957" w:type="pct"/>
          </w:tcPr>
          <w:p w14:paraId="60061E4C" w14:textId="77777777" w:rsidR="004C447F" w:rsidRPr="00856B6F" w:rsidRDefault="004C447F" w:rsidP="00856B6F">
            <w:pPr>
              <w:spacing w:line="360" w:lineRule="auto"/>
              <w:rPr>
                <w:rFonts w:ascii="Arial" w:hAnsi="Arial" w:cs="Arial"/>
              </w:rPr>
            </w:pPr>
          </w:p>
        </w:tc>
      </w:tr>
      <w:tr w:rsidR="004C447F" w:rsidRPr="00452363" w14:paraId="342C814F" w14:textId="77777777" w:rsidTr="00856B6F">
        <w:tc>
          <w:tcPr>
            <w:tcW w:w="2301" w:type="pct"/>
          </w:tcPr>
          <w:p w14:paraId="76482F23" w14:textId="77777777" w:rsidR="004C447F" w:rsidRPr="00856B6F" w:rsidRDefault="004C447F" w:rsidP="00856B6F">
            <w:pPr>
              <w:spacing w:line="360" w:lineRule="auto"/>
              <w:rPr>
                <w:rFonts w:ascii="Arial" w:hAnsi="Arial" w:cs="Arial"/>
              </w:rPr>
            </w:pPr>
            <w:r w:rsidRPr="00856B6F">
              <w:rPr>
                <w:rFonts w:ascii="Arial" w:hAnsi="Arial" w:cs="Arial"/>
                <w:sz w:val="22"/>
                <w:szCs w:val="22"/>
              </w:rPr>
              <w:t>Held on</w:t>
            </w:r>
          </w:p>
        </w:tc>
        <w:tc>
          <w:tcPr>
            <w:tcW w:w="1742" w:type="pct"/>
            <w:tcBorders>
              <w:top w:val="single" w:sz="4" w:space="0" w:color="8064A2"/>
              <w:bottom w:val="single" w:sz="4" w:space="0" w:color="8064A2"/>
            </w:tcBorders>
          </w:tcPr>
          <w:p w14:paraId="44EAFD9C" w14:textId="77777777" w:rsidR="004C447F" w:rsidRPr="00856B6F" w:rsidRDefault="004C447F" w:rsidP="00856B6F">
            <w:pPr>
              <w:spacing w:line="360" w:lineRule="auto"/>
              <w:rPr>
                <w:rFonts w:ascii="Arial" w:hAnsi="Arial" w:cs="Arial"/>
              </w:rPr>
            </w:pPr>
          </w:p>
        </w:tc>
        <w:tc>
          <w:tcPr>
            <w:tcW w:w="957" w:type="pct"/>
          </w:tcPr>
          <w:p w14:paraId="67412283" w14:textId="77777777" w:rsidR="004C447F" w:rsidRPr="00856B6F" w:rsidRDefault="004C447F" w:rsidP="00856B6F">
            <w:pPr>
              <w:spacing w:line="360" w:lineRule="auto"/>
              <w:rPr>
                <w:rFonts w:ascii="Arial" w:hAnsi="Arial" w:cs="Arial"/>
              </w:rPr>
            </w:pPr>
            <w:r w:rsidRPr="00856B6F">
              <w:rPr>
                <w:rFonts w:ascii="Arial" w:hAnsi="Arial" w:cs="Arial"/>
                <w:sz w:val="22"/>
                <w:szCs w:val="22"/>
              </w:rPr>
              <w:t>(date)</w:t>
            </w:r>
          </w:p>
        </w:tc>
      </w:tr>
      <w:tr w:rsidR="004C447F" w:rsidRPr="00452363" w14:paraId="1108FB4A" w14:textId="77777777" w:rsidTr="00856B6F">
        <w:tc>
          <w:tcPr>
            <w:tcW w:w="2301" w:type="pct"/>
          </w:tcPr>
          <w:p w14:paraId="506D6A3C" w14:textId="77777777" w:rsidR="004C447F" w:rsidRPr="00856B6F" w:rsidRDefault="004C447F" w:rsidP="00856B6F">
            <w:pPr>
              <w:spacing w:line="360" w:lineRule="auto"/>
              <w:rPr>
                <w:rFonts w:ascii="Arial" w:hAnsi="Arial" w:cs="Arial"/>
              </w:rPr>
            </w:pPr>
            <w:r w:rsidRPr="00856B6F">
              <w:rPr>
                <w:rFonts w:ascii="Arial" w:hAnsi="Arial" w:cs="Arial"/>
                <w:sz w:val="22"/>
                <w:szCs w:val="22"/>
              </w:rPr>
              <w:t>Date to be reviewed</w:t>
            </w:r>
          </w:p>
        </w:tc>
        <w:tc>
          <w:tcPr>
            <w:tcW w:w="1742" w:type="pct"/>
            <w:tcBorders>
              <w:top w:val="single" w:sz="4" w:space="0" w:color="8064A2"/>
              <w:bottom w:val="single" w:sz="4" w:space="0" w:color="8064A2"/>
            </w:tcBorders>
          </w:tcPr>
          <w:p w14:paraId="4B94D5A5" w14:textId="77777777" w:rsidR="004C447F" w:rsidRPr="00856B6F" w:rsidRDefault="004C447F" w:rsidP="00856B6F">
            <w:pPr>
              <w:spacing w:line="360" w:lineRule="auto"/>
              <w:rPr>
                <w:rFonts w:ascii="Arial" w:hAnsi="Arial" w:cs="Arial"/>
              </w:rPr>
            </w:pPr>
          </w:p>
        </w:tc>
        <w:tc>
          <w:tcPr>
            <w:tcW w:w="957" w:type="pct"/>
          </w:tcPr>
          <w:p w14:paraId="32019628" w14:textId="77777777" w:rsidR="004C447F" w:rsidRPr="00856B6F" w:rsidRDefault="004C447F" w:rsidP="00856B6F">
            <w:pPr>
              <w:spacing w:line="360" w:lineRule="auto"/>
              <w:rPr>
                <w:rFonts w:ascii="Arial" w:hAnsi="Arial" w:cs="Arial"/>
              </w:rPr>
            </w:pPr>
            <w:r w:rsidRPr="00856B6F">
              <w:rPr>
                <w:rFonts w:ascii="Arial" w:hAnsi="Arial" w:cs="Arial"/>
                <w:sz w:val="22"/>
                <w:szCs w:val="22"/>
              </w:rPr>
              <w:t>(date)</w:t>
            </w:r>
          </w:p>
        </w:tc>
      </w:tr>
      <w:tr w:rsidR="004C447F" w:rsidRPr="00452363" w14:paraId="38C183B9" w14:textId="77777777" w:rsidTr="00856B6F">
        <w:tc>
          <w:tcPr>
            <w:tcW w:w="2301" w:type="pct"/>
          </w:tcPr>
          <w:p w14:paraId="058E124C" w14:textId="77777777" w:rsidR="004C447F" w:rsidRPr="00856B6F" w:rsidRDefault="004C447F" w:rsidP="00856B6F">
            <w:pPr>
              <w:spacing w:line="360" w:lineRule="auto"/>
              <w:rPr>
                <w:rFonts w:ascii="Arial" w:hAnsi="Arial" w:cs="Arial"/>
              </w:rPr>
            </w:pPr>
            <w:r w:rsidRPr="00856B6F">
              <w:rPr>
                <w:rFonts w:ascii="Arial" w:hAnsi="Arial" w:cs="Arial"/>
                <w:sz w:val="22"/>
                <w:szCs w:val="22"/>
              </w:rPr>
              <w:t>Signed on behalf of the management committee</w:t>
            </w:r>
          </w:p>
        </w:tc>
        <w:tc>
          <w:tcPr>
            <w:tcW w:w="2699" w:type="pct"/>
            <w:gridSpan w:val="2"/>
            <w:tcBorders>
              <w:bottom w:val="single" w:sz="4" w:space="0" w:color="8064A2"/>
            </w:tcBorders>
          </w:tcPr>
          <w:p w14:paraId="3DEEC669" w14:textId="77777777" w:rsidR="004C447F" w:rsidRPr="00856B6F" w:rsidRDefault="004C447F" w:rsidP="00856B6F">
            <w:pPr>
              <w:spacing w:line="360" w:lineRule="auto"/>
              <w:rPr>
                <w:rFonts w:ascii="Arial" w:hAnsi="Arial" w:cs="Arial"/>
              </w:rPr>
            </w:pPr>
          </w:p>
        </w:tc>
      </w:tr>
      <w:tr w:rsidR="004C447F" w:rsidRPr="00452363" w14:paraId="708A05B1" w14:textId="77777777" w:rsidTr="00856B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7C2CEC83" w14:textId="77777777" w:rsidR="004C447F" w:rsidRPr="00856B6F" w:rsidRDefault="004C447F" w:rsidP="00856B6F">
            <w:pPr>
              <w:spacing w:line="360" w:lineRule="auto"/>
              <w:rPr>
                <w:rFonts w:ascii="Arial" w:hAnsi="Arial" w:cs="Arial"/>
              </w:rPr>
            </w:pPr>
            <w:r w:rsidRPr="00856B6F">
              <w:rPr>
                <w:rFonts w:ascii="Arial" w:hAnsi="Arial" w:cs="Arial"/>
                <w:sz w:val="22"/>
                <w:szCs w:val="22"/>
              </w:rPr>
              <w:t>Name of signatory</w:t>
            </w:r>
          </w:p>
        </w:tc>
        <w:tc>
          <w:tcPr>
            <w:tcW w:w="2699" w:type="pct"/>
            <w:gridSpan w:val="2"/>
            <w:tcBorders>
              <w:top w:val="single" w:sz="4" w:space="0" w:color="8064A2"/>
              <w:left w:val="nil"/>
              <w:bottom w:val="single" w:sz="4" w:space="0" w:color="8064A2"/>
              <w:right w:val="nil"/>
            </w:tcBorders>
          </w:tcPr>
          <w:p w14:paraId="3656B9AB" w14:textId="77777777" w:rsidR="004C447F" w:rsidRPr="00856B6F" w:rsidRDefault="004C447F" w:rsidP="00856B6F">
            <w:pPr>
              <w:spacing w:line="360" w:lineRule="auto"/>
              <w:rPr>
                <w:rFonts w:ascii="Arial" w:hAnsi="Arial" w:cs="Arial"/>
              </w:rPr>
            </w:pPr>
          </w:p>
        </w:tc>
      </w:tr>
      <w:tr w:rsidR="004C447F" w:rsidRPr="00452363" w14:paraId="3CE9067C" w14:textId="77777777" w:rsidTr="00856B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0E5DEB8C" w14:textId="77777777" w:rsidR="004C447F" w:rsidRPr="00856B6F" w:rsidRDefault="004C447F" w:rsidP="00D84FD0">
            <w:pPr>
              <w:spacing w:line="360" w:lineRule="auto"/>
              <w:rPr>
                <w:rFonts w:ascii="Arial" w:hAnsi="Arial" w:cs="Arial"/>
              </w:rPr>
            </w:pPr>
            <w:r w:rsidRPr="00856B6F">
              <w:rPr>
                <w:rFonts w:ascii="Arial" w:hAnsi="Arial" w:cs="Arial"/>
                <w:sz w:val="22"/>
                <w:szCs w:val="22"/>
              </w:rPr>
              <w:t>Role of signatory (e.g. chair/</w:t>
            </w:r>
            <w:r w:rsidR="00D84FD0">
              <w:rPr>
                <w:rFonts w:ascii="Arial" w:hAnsi="Arial" w:cs="Arial"/>
                <w:sz w:val="22"/>
                <w:szCs w:val="22"/>
              </w:rPr>
              <w:t>committee</w:t>
            </w:r>
            <w:r w:rsidRPr="00856B6F">
              <w:rPr>
                <w:rFonts w:ascii="Arial" w:hAnsi="Arial" w:cs="Arial"/>
                <w:sz w:val="22"/>
                <w:szCs w:val="22"/>
              </w:rPr>
              <w:t>)</w:t>
            </w:r>
          </w:p>
        </w:tc>
        <w:tc>
          <w:tcPr>
            <w:tcW w:w="2699" w:type="pct"/>
            <w:gridSpan w:val="2"/>
            <w:tcBorders>
              <w:top w:val="single" w:sz="4" w:space="0" w:color="8064A2"/>
              <w:left w:val="nil"/>
              <w:bottom w:val="single" w:sz="4" w:space="0" w:color="8064A2"/>
              <w:right w:val="nil"/>
            </w:tcBorders>
          </w:tcPr>
          <w:p w14:paraId="45FB0818" w14:textId="77777777" w:rsidR="004C447F" w:rsidRPr="00856B6F" w:rsidRDefault="004C447F" w:rsidP="00856B6F">
            <w:pPr>
              <w:spacing w:line="360" w:lineRule="auto"/>
              <w:rPr>
                <w:rFonts w:ascii="Arial" w:hAnsi="Arial" w:cs="Arial"/>
              </w:rPr>
            </w:pPr>
          </w:p>
        </w:tc>
      </w:tr>
    </w:tbl>
    <w:p w14:paraId="049F31CB" w14:textId="77777777" w:rsidR="004C447F" w:rsidRPr="00003025" w:rsidRDefault="004C447F" w:rsidP="00003025">
      <w:pPr>
        <w:spacing w:line="360" w:lineRule="auto"/>
        <w:rPr>
          <w:rFonts w:ascii="Arial" w:hAnsi="Arial" w:cs="Arial"/>
          <w:sz w:val="22"/>
          <w:szCs w:val="22"/>
        </w:rPr>
      </w:pPr>
    </w:p>
    <w:sectPr w:rsidR="004C447F" w:rsidRPr="00003025" w:rsidSect="00ED54EF">
      <w:headerReference w:type="default" r:id="rId8"/>
      <w:footerReference w:type="default" r:id="rId9"/>
      <w:headerReference w:type="first" r:id="rId10"/>
      <w:footerReference w:type="first" r:id="rId11"/>
      <w:pgSz w:w="11907" w:h="16839" w:code="9"/>
      <w:pgMar w:top="1152" w:right="1152" w:bottom="1152" w:left="1152"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F4ED0" w14:textId="77777777" w:rsidR="004C5C5A" w:rsidRDefault="004C5C5A" w:rsidP="006479E3">
      <w:r>
        <w:separator/>
      </w:r>
    </w:p>
  </w:endnote>
  <w:endnote w:type="continuationSeparator" w:id="0">
    <w:p w14:paraId="75259BC8" w14:textId="77777777" w:rsidR="004C5C5A" w:rsidRDefault="004C5C5A" w:rsidP="00647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00"/>
      <w:gridCol w:w="3200"/>
      <w:gridCol w:w="3200"/>
    </w:tblGrid>
    <w:tr w:rsidR="01BE4F69" w14:paraId="7C47217D" w14:textId="77777777" w:rsidTr="01BE4F69">
      <w:tc>
        <w:tcPr>
          <w:tcW w:w="3200" w:type="dxa"/>
        </w:tcPr>
        <w:p w14:paraId="09952D19" w14:textId="65AAAB21" w:rsidR="01BE4F69" w:rsidRDefault="01BE4F69" w:rsidP="01BE4F69">
          <w:pPr>
            <w:pStyle w:val="Header"/>
            <w:ind w:left="-115"/>
          </w:pPr>
        </w:p>
      </w:tc>
      <w:tc>
        <w:tcPr>
          <w:tcW w:w="3200" w:type="dxa"/>
        </w:tcPr>
        <w:p w14:paraId="5596C586" w14:textId="4B30B2DB" w:rsidR="01BE4F69" w:rsidRDefault="01BE4F69" w:rsidP="01BE4F69">
          <w:pPr>
            <w:pStyle w:val="Header"/>
            <w:jc w:val="center"/>
          </w:pPr>
        </w:p>
      </w:tc>
      <w:tc>
        <w:tcPr>
          <w:tcW w:w="3200" w:type="dxa"/>
        </w:tcPr>
        <w:p w14:paraId="40EDC0B0" w14:textId="781E53D6" w:rsidR="01BE4F69" w:rsidRDefault="01BE4F69" w:rsidP="01BE4F69">
          <w:pPr>
            <w:pStyle w:val="Header"/>
            <w:ind w:right="-115"/>
            <w:jc w:val="right"/>
          </w:pPr>
        </w:p>
      </w:tc>
    </w:tr>
  </w:tbl>
  <w:p w14:paraId="44AC71F4" w14:textId="561573AF" w:rsidR="01BE4F69" w:rsidRDefault="01BE4F69" w:rsidP="01BE4F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00"/>
      <w:gridCol w:w="3200"/>
      <w:gridCol w:w="3200"/>
    </w:tblGrid>
    <w:tr w:rsidR="01BE4F69" w14:paraId="6753E442" w14:textId="77777777" w:rsidTr="01BE4F69">
      <w:tc>
        <w:tcPr>
          <w:tcW w:w="3200" w:type="dxa"/>
        </w:tcPr>
        <w:p w14:paraId="76BDD103" w14:textId="213C5762" w:rsidR="01BE4F69" w:rsidRDefault="01BE4F69" w:rsidP="01BE4F69">
          <w:pPr>
            <w:pStyle w:val="Header"/>
            <w:ind w:left="-115"/>
          </w:pPr>
        </w:p>
      </w:tc>
      <w:tc>
        <w:tcPr>
          <w:tcW w:w="3200" w:type="dxa"/>
        </w:tcPr>
        <w:p w14:paraId="48A361BD" w14:textId="3B370689" w:rsidR="01BE4F69" w:rsidRDefault="01BE4F69" w:rsidP="01BE4F69">
          <w:pPr>
            <w:pStyle w:val="Header"/>
            <w:jc w:val="center"/>
          </w:pPr>
        </w:p>
      </w:tc>
      <w:tc>
        <w:tcPr>
          <w:tcW w:w="3200" w:type="dxa"/>
        </w:tcPr>
        <w:p w14:paraId="37A47DDC" w14:textId="727B7249" w:rsidR="01BE4F69" w:rsidRDefault="01BE4F69" w:rsidP="01BE4F69">
          <w:pPr>
            <w:pStyle w:val="Header"/>
            <w:ind w:right="-115"/>
            <w:jc w:val="right"/>
          </w:pPr>
        </w:p>
      </w:tc>
    </w:tr>
  </w:tbl>
  <w:p w14:paraId="72CCDA5B" w14:textId="774C5A51" w:rsidR="01BE4F69" w:rsidRDefault="01BE4F69" w:rsidP="01BE4F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869C9" w14:textId="77777777" w:rsidR="004C5C5A" w:rsidRDefault="004C5C5A" w:rsidP="006479E3">
      <w:r>
        <w:separator/>
      </w:r>
    </w:p>
  </w:footnote>
  <w:footnote w:type="continuationSeparator" w:id="0">
    <w:p w14:paraId="0F33528A" w14:textId="77777777" w:rsidR="004C5C5A" w:rsidRDefault="004C5C5A" w:rsidP="006479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00"/>
      <w:gridCol w:w="3200"/>
      <w:gridCol w:w="3200"/>
    </w:tblGrid>
    <w:tr w:rsidR="01BE4F69" w14:paraId="2E198FD1" w14:textId="77777777" w:rsidTr="01BE4F69">
      <w:tc>
        <w:tcPr>
          <w:tcW w:w="3200" w:type="dxa"/>
        </w:tcPr>
        <w:p w14:paraId="0FC8D095" w14:textId="5CBFCAFB" w:rsidR="01BE4F69" w:rsidRDefault="01BE4F69" w:rsidP="01BE4F69">
          <w:pPr>
            <w:pStyle w:val="Header"/>
            <w:ind w:left="-115"/>
          </w:pPr>
        </w:p>
      </w:tc>
      <w:tc>
        <w:tcPr>
          <w:tcW w:w="3200" w:type="dxa"/>
        </w:tcPr>
        <w:p w14:paraId="6B720059" w14:textId="470D846E" w:rsidR="01BE4F69" w:rsidRDefault="01BE4F69" w:rsidP="01BE4F69">
          <w:pPr>
            <w:pStyle w:val="Header"/>
            <w:jc w:val="center"/>
          </w:pPr>
        </w:p>
      </w:tc>
      <w:tc>
        <w:tcPr>
          <w:tcW w:w="3200" w:type="dxa"/>
        </w:tcPr>
        <w:p w14:paraId="296F6288" w14:textId="29834AF8" w:rsidR="01BE4F69" w:rsidRDefault="01BE4F69" w:rsidP="01BE4F69">
          <w:pPr>
            <w:pStyle w:val="Header"/>
            <w:ind w:right="-115"/>
            <w:jc w:val="right"/>
          </w:pPr>
        </w:p>
      </w:tc>
    </w:tr>
  </w:tbl>
  <w:p w14:paraId="37D21808" w14:textId="3B7A7522" w:rsidR="01BE4F69" w:rsidRDefault="01BE4F69" w:rsidP="01BE4F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574F9" w14:textId="3AB7FBAC" w:rsidR="00943BCF" w:rsidRPr="00943BCF" w:rsidRDefault="01BE4F69" w:rsidP="01BE4F69">
    <w:pPr>
      <w:pStyle w:val="Header"/>
      <w:pBdr>
        <w:between w:val="single" w:sz="4" w:space="1" w:color="4F81BD"/>
      </w:pBdr>
      <w:spacing w:line="276" w:lineRule="auto"/>
      <w:rPr>
        <w:rFonts w:ascii="Arial" w:hAnsi="Arial" w:cs="Arial"/>
        <w:b/>
        <w:bCs/>
        <w:sz w:val="28"/>
        <w:szCs w:val="28"/>
      </w:rPr>
    </w:pPr>
    <w:r w:rsidRPr="01BE4F69">
      <w:rPr>
        <w:rFonts w:ascii="Arial" w:hAnsi="Arial" w:cs="Arial"/>
        <w:b/>
        <w:bCs/>
        <w:sz w:val="28"/>
        <w:szCs w:val="28"/>
      </w:rPr>
      <w:t>Our Lady of Lourdes Pre-School                                                 202</w:t>
    </w:r>
    <w:r w:rsidR="00C65061">
      <w:rPr>
        <w:rFonts w:ascii="Arial" w:hAnsi="Arial" w:cs="Arial"/>
        <w:b/>
        <w:bCs/>
        <w:sz w:val="28"/>
        <w:szCs w:val="28"/>
      </w:rPr>
      <w:t>5</w:t>
    </w:r>
    <w:r w:rsidRPr="01BE4F69">
      <w:rPr>
        <w:rFonts w:ascii="Arial" w:hAnsi="Arial" w:cs="Arial"/>
        <w:b/>
        <w:bCs/>
        <w:sz w:val="28"/>
        <w:szCs w:val="28"/>
      </w:rPr>
      <w:t>/202</w:t>
    </w:r>
    <w:r w:rsidR="00C65061">
      <w:rPr>
        <w:rFonts w:ascii="Arial" w:hAnsi="Arial" w:cs="Arial"/>
        <w:b/>
        <w:bCs/>
        <w:sz w:val="28"/>
        <w:szCs w:val="28"/>
      </w:rPr>
      <w:t>6</w:t>
    </w:r>
  </w:p>
  <w:p w14:paraId="53128261" w14:textId="77777777" w:rsidR="00943BCF" w:rsidRPr="00943BCF" w:rsidRDefault="00943BCF">
    <w:pPr>
      <w:pStyle w:val="Header"/>
      <w:pBdr>
        <w:between w:val="single" w:sz="4" w:space="1" w:color="4F81BD"/>
      </w:pBdr>
      <w:spacing w:line="276" w:lineRule="auto"/>
      <w:jc w:val="center"/>
      <w:rPr>
        <w:rFonts w:ascii="Arial" w:hAnsi="Arial" w:cs="Arial"/>
        <w:b/>
        <w:sz w:val="28"/>
        <w:szCs w:val="28"/>
      </w:rPr>
    </w:pPr>
  </w:p>
  <w:p w14:paraId="62486C05" w14:textId="77777777" w:rsidR="004C447F" w:rsidRPr="00D84FD0" w:rsidRDefault="004C447F" w:rsidP="00D84FD0">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69AE"/>
    <w:multiLevelType w:val="hybridMultilevel"/>
    <w:tmpl w:val="09B6C7BC"/>
    <w:lvl w:ilvl="0" w:tplc="9EEC4B2A">
      <w:start w:val="1"/>
      <w:numFmt w:val="bullet"/>
      <w:lvlText w:val=""/>
      <w:lvlJc w:val="left"/>
      <w:pPr>
        <w:ind w:left="360" w:hanging="360"/>
      </w:pPr>
      <w:rPr>
        <w:rFonts w:ascii="Wingdings" w:hAnsi="Wingdings" w:hint="default"/>
        <w:color w:val="8064A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FB3726"/>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FB55B4"/>
    <w:multiLevelType w:val="hybridMultilevel"/>
    <w:tmpl w:val="3C563E1E"/>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B2541C9"/>
    <w:multiLevelType w:val="hybridMultilevel"/>
    <w:tmpl w:val="015431DC"/>
    <w:lvl w:ilvl="0" w:tplc="9EEC4B2A">
      <w:start w:val="1"/>
      <w:numFmt w:val="bullet"/>
      <w:lvlText w:val=""/>
      <w:lvlJc w:val="left"/>
      <w:pPr>
        <w:tabs>
          <w:tab w:val="num" w:pos="360"/>
        </w:tabs>
        <w:ind w:left="360" w:hanging="360"/>
      </w:pPr>
      <w:rPr>
        <w:rFonts w:ascii="Wingdings" w:hAnsi="Wingdings" w:hint="default"/>
        <w:color w:val="8064A2"/>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856AB0"/>
    <w:multiLevelType w:val="hybridMultilevel"/>
    <w:tmpl w:val="4038F57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4C90B23"/>
    <w:multiLevelType w:val="hybridMultilevel"/>
    <w:tmpl w:val="C734AF68"/>
    <w:lvl w:ilvl="0" w:tplc="FFFFFFFF">
      <w:start w:val="1"/>
      <w:numFmt w:val="bullet"/>
      <w:lvlText w:val=""/>
      <w:lvlJc w:val="left"/>
      <w:pPr>
        <w:tabs>
          <w:tab w:val="num" w:pos="360"/>
        </w:tabs>
        <w:ind w:left="360" w:hanging="360"/>
      </w:pPr>
      <w:rPr>
        <w:rFonts w:ascii="Symbol" w:eastAsia="Times New Roman"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5D3734B"/>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63D5C46"/>
    <w:multiLevelType w:val="hybridMultilevel"/>
    <w:tmpl w:val="8A2410F6"/>
    <w:lvl w:ilvl="0" w:tplc="FFFFFFFF">
      <w:start w:val="1"/>
      <w:numFmt w:val="bullet"/>
      <w:lvlText w:val=""/>
      <w:lvlJc w:val="left"/>
      <w:pPr>
        <w:tabs>
          <w:tab w:val="num" w:pos="360"/>
        </w:tabs>
        <w:ind w:left="360" w:hanging="360"/>
      </w:pPr>
      <w:rPr>
        <w:rFonts w:ascii="Symbol" w:eastAsia="Times New Roman"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C12228F"/>
    <w:multiLevelType w:val="hybridMultilevel"/>
    <w:tmpl w:val="A7109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D97227"/>
    <w:multiLevelType w:val="hybridMultilevel"/>
    <w:tmpl w:val="40A214A2"/>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DA211D4"/>
    <w:multiLevelType w:val="hybridMultilevel"/>
    <w:tmpl w:val="619C2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E7011B"/>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9EB5F3B"/>
    <w:multiLevelType w:val="hybridMultilevel"/>
    <w:tmpl w:val="5A003492"/>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A7303A"/>
    <w:multiLevelType w:val="hybridMultilevel"/>
    <w:tmpl w:val="D16A62E6"/>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4C63F11"/>
    <w:multiLevelType w:val="hybridMultilevel"/>
    <w:tmpl w:val="5F5A9E20"/>
    <w:lvl w:ilvl="0" w:tplc="9EEC4B2A">
      <w:start w:val="1"/>
      <w:numFmt w:val="bullet"/>
      <w:lvlText w:val=""/>
      <w:lvlJc w:val="left"/>
      <w:pPr>
        <w:ind w:left="360" w:hanging="360"/>
      </w:pPr>
      <w:rPr>
        <w:rFonts w:ascii="Wingdings" w:hAnsi="Wingdings" w:hint="default"/>
        <w:color w:val="8064A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72664F2"/>
    <w:multiLevelType w:val="hybridMultilevel"/>
    <w:tmpl w:val="EE90D43E"/>
    <w:lvl w:ilvl="0" w:tplc="FFFFFFFF">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BDC1774"/>
    <w:multiLevelType w:val="hybridMultilevel"/>
    <w:tmpl w:val="A5D68FE6"/>
    <w:lvl w:ilvl="0" w:tplc="FFFFFFFF">
      <w:start w:val="1"/>
      <w:numFmt w:val="bullet"/>
      <w:lvlText w:val=""/>
      <w:lvlJc w:val="left"/>
      <w:pPr>
        <w:tabs>
          <w:tab w:val="num" w:pos="360"/>
        </w:tabs>
        <w:ind w:left="360" w:hanging="360"/>
      </w:pPr>
      <w:rPr>
        <w:rFonts w:ascii="Symbol" w:eastAsia="Times New Roman"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2E17849"/>
    <w:multiLevelType w:val="hybridMultilevel"/>
    <w:tmpl w:val="93804372"/>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2C7308"/>
    <w:multiLevelType w:val="hybridMultilevel"/>
    <w:tmpl w:val="B65EAD10"/>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D7B2F1C"/>
    <w:multiLevelType w:val="hybridMultilevel"/>
    <w:tmpl w:val="26641E2C"/>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E8E691A"/>
    <w:multiLevelType w:val="hybridMultilevel"/>
    <w:tmpl w:val="BFE0855A"/>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675CE0"/>
    <w:multiLevelType w:val="hybridMultilevel"/>
    <w:tmpl w:val="4C6C396A"/>
    <w:lvl w:ilvl="0" w:tplc="FFFFFFFF">
      <w:start w:val="1"/>
      <w:numFmt w:val="bullet"/>
      <w:lvlText w:val=""/>
      <w:lvlJc w:val="left"/>
      <w:pPr>
        <w:tabs>
          <w:tab w:val="num" w:pos="360"/>
        </w:tabs>
        <w:ind w:left="360" w:hanging="360"/>
      </w:pPr>
      <w:rPr>
        <w:rFonts w:ascii="Symbol" w:eastAsia="Times New Roman"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3D25D6F"/>
    <w:multiLevelType w:val="hybridMultilevel"/>
    <w:tmpl w:val="86888172"/>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9A967AC"/>
    <w:multiLevelType w:val="hybridMultilevel"/>
    <w:tmpl w:val="F956E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0F3DDF"/>
    <w:multiLevelType w:val="hybridMultilevel"/>
    <w:tmpl w:val="26064022"/>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E25785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68D760D"/>
    <w:multiLevelType w:val="hybridMultilevel"/>
    <w:tmpl w:val="255EF75E"/>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6A16A86"/>
    <w:multiLevelType w:val="hybridMultilevel"/>
    <w:tmpl w:val="C5D29D08"/>
    <w:lvl w:ilvl="0" w:tplc="FFFFFFFF">
      <w:start w:val="1"/>
      <w:numFmt w:val="bullet"/>
      <w:lvlText w:val=""/>
      <w:lvlJc w:val="left"/>
      <w:pPr>
        <w:tabs>
          <w:tab w:val="num" w:pos="360"/>
        </w:tabs>
        <w:ind w:left="36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8203A9"/>
    <w:multiLevelType w:val="hybridMultilevel"/>
    <w:tmpl w:val="11EABAD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16B5FF1"/>
    <w:multiLevelType w:val="hybridMultilevel"/>
    <w:tmpl w:val="DEC6D306"/>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2784227"/>
    <w:multiLevelType w:val="hybridMultilevel"/>
    <w:tmpl w:val="2F4CC0DC"/>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6823377"/>
    <w:multiLevelType w:val="hybridMultilevel"/>
    <w:tmpl w:val="4CE209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6DD5A71"/>
    <w:multiLevelType w:val="hybridMultilevel"/>
    <w:tmpl w:val="8B76A5DE"/>
    <w:lvl w:ilvl="0" w:tplc="FFFFFFFF">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A364F1E"/>
    <w:multiLevelType w:val="hybridMultilevel"/>
    <w:tmpl w:val="0F78B41C"/>
    <w:lvl w:ilvl="0" w:tplc="FFFFFFFF">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E456D81"/>
    <w:multiLevelType w:val="hybridMultilevel"/>
    <w:tmpl w:val="60DE79FA"/>
    <w:lvl w:ilvl="0" w:tplc="FFFFFFFF">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num w:numId="1" w16cid:durableId="1014265017">
    <w:abstractNumId w:val="6"/>
  </w:num>
  <w:num w:numId="2" w16cid:durableId="1495947767">
    <w:abstractNumId w:val="16"/>
  </w:num>
  <w:num w:numId="3" w16cid:durableId="1597833689">
    <w:abstractNumId w:val="19"/>
  </w:num>
  <w:num w:numId="4" w16cid:durableId="1636180358">
    <w:abstractNumId w:val="5"/>
  </w:num>
  <w:num w:numId="5" w16cid:durableId="19206036">
    <w:abstractNumId w:val="20"/>
  </w:num>
  <w:num w:numId="6" w16cid:durableId="162354213">
    <w:abstractNumId w:val="9"/>
  </w:num>
  <w:num w:numId="7" w16cid:durableId="347101192">
    <w:abstractNumId w:val="30"/>
  </w:num>
  <w:num w:numId="8" w16cid:durableId="1160150428">
    <w:abstractNumId w:val="13"/>
  </w:num>
  <w:num w:numId="9" w16cid:durableId="1489513137">
    <w:abstractNumId w:val="15"/>
  </w:num>
  <w:num w:numId="10" w16cid:durableId="1377663660">
    <w:abstractNumId w:val="12"/>
  </w:num>
  <w:num w:numId="11" w16cid:durableId="196623529">
    <w:abstractNumId w:val="26"/>
  </w:num>
  <w:num w:numId="12" w16cid:durableId="1468662825">
    <w:abstractNumId w:val="22"/>
  </w:num>
  <w:num w:numId="13" w16cid:durableId="1531726803">
    <w:abstractNumId w:val="32"/>
  </w:num>
  <w:num w:numId="14" w16cid:durableId="1815566722">
    <w:abstractNumId w:val="21"/>
  </w:num>
  <w:num w:numId="15" w16cid:durableId="1642686068">
    <w:abstractNumId w:val="1"/>
  </w:num>
  <w:num w:numId="16" w16cid:durableId="1388843752">
    <w:abstractNumId w:val="25"/>
  </w:num>
  <w:num w:numId="17" w16cid:durableId="1484810160">
    <w:abstractNumId w:val="11"/>
  </w:num>
  <w:num w:numId="18" w16cid:durableId="1306816782">
    <w:abstractNumId w:val="24"/>
  </w:num>
  <w:num w:numId="19" w16cid:durableId="1505705894">
    <w:abstractNumId w:val="34"/>
  </w:num>
  <w:num w:numId="20" w16cid:durableId="464130156">
    <w:abstractNumId w:val="31"/>
  </w:num>
  <w:num w:numId="21" w16cid:durableId="1007172580">
    <w:abstractNumId w:val="27"/>
  </w:num>
  <w:num w:numId="22" w16cid:durableId="383524454">
    <w:abstractNumId w:val="2"/>
  </w:num>
  <w:num w:numId="23" w16cid:durableId="681126376">
    <w:abstractNumId w:val="18"/>
  </w:num>
  <w:num w:numId="24" w16cid:durableId="1063484481">
    <w:abstractNumId w:val="29"/>
  </w:num>
  <w:num w:numId="25" w16cid:durableId="1271860968">
    <w:abstractNumId w:val="33"/>
  </w:num>
  <w:num w:numId="26" w16cid:durableId="874464039">
    <w:abstractNumId w:val="7"/>
  </w:num>
  <w:num w:numId="27" w16cid:durableId="861937178">
    <w:abstractNumId w:val="4"/>
  </w:num>
  <w:num w:numId="28" w16cid:durableId="2003006661">
    <w:abstractNumId w:val="28"/>
  </w:num>
  <w:num w:numId="29" w16cid:durableId="2099711919">
    <w:abstractNumId w:val="8"/>
  </w:num>
  <w:num w:numId="30" w16cid:durableId="528447732">
    <w:abstractNumId w:val="10"/>
  </w:num>
  <w:num w:numId="31" w16cid:durableId="1529905111">
    <w:abstractNumId w:val="23"/>
  </w:num>
  <w:num w:numId="32" w16cid:durableId="245042337">
    <w:abstractNumId w:val="17"/>
  </w:num>
  <w:num w:numId="33" w16cid:durableId="79449048">
    <w:abstractNumId w:val="0"/>
  </w:num>
  <w:num w:numId="34" w16cid:durableId="1653413758">
    <w:abstractNumId w:val="3"/>
  </w:num>
  <w:num w:numId="35" w16cid:durableId="6086574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A351A"/>
    <w:rsid w:val="00003025"/>
    <w:rsid w:val="00040777"/>
    <w:rsid w:val="000526AA"/>
    <w:rsid w:val="0005544B"/>
    <w:rsid w:val="000A6DD1"/>
    <w:rsid w:val="000B23D7"/>
    <w:rsid w:val="000B4F85"/>
    <w:rsid w:val="000F24EC"/>
    <w:rsid w:val="00107BA8"/>
    <w:rsid w:val="00126FFA"/>
    <w:rsid w:val="00127868"/>
    <w:rsid w:val="001760CD"/>
    <w:rsid w:val="00192E21"/>
    <w:rsid w:val="00195F91"/>
    <w:rsid w:val="001B2C6F"/>
    <w:rsid w:val="001D3652"/>
    <w:rsid w:val="001E586B"/>
    <w:rsid w:val="00233FA8"/>
    <w:rsid w:val="0025409F"/>
    <w:rsid w:val="002A20C7"/>
    <w:rsid w:val="002C7CDB"/>
    <w:rsid w:val="00305FB6"/>
    <w:rsid w:val="00336CDE"/>
    <w:rsid w:val="003503FB"/>
    <w:rsid w:val="003576FA"/>
    <w:rsid w:val="00384CBA"/>
    <w:rsid w:val="00387868"/>
    <w:rsid w:val="00394069"/>
    <w:rsid w:val="00395E3C"/>
    <w:rsid w:val="00435D8D"/>
    <w:rsid w:val="004504B8"/>
    <w:rsid w:val="00452363"/>
    <w:rsid w:val="00467339"/>
    <w:rsid w:val="004751A6"/>
    <w:rsid w:val="00495DEC"/>
    <w:rsid w:val="004C447F"/>
    <w:rsid w:val="004C5C5A"/>
    <w:rsid w:val="004C6503"/>
    <w:rsid w:val="004E1097"/>
    <w:rsid w:val="00515B3C"/>
    <w:rsid w:val="005371D9"/>
    <w:rsid w:val="00555313"/>
    <w:rsid w:val="00555532"/>
    <w:rsid w:val="00572E8E"/>
    <w:rsid w:val="0058232E"/>
    <w:rsid w:val="00590625"/>
    <w:rsid w:val="00592857"/>
    <w:rsid w:val="0059468C"/>
    <w:rsid w:val="00594899"/>
    <w:rsid w:val="005E4425"/>
    <w:rsid w:val="00602F35"/>
    <w:rsid w:val="00612963"/>
    <w:rsid w:val="006479E3"/>
    <w:rsid w:val="00652886"/>
    <w:rsid w:val="006923A1"/>
    <w:rsid w:val="006938ED"/>
    <w:rsid w:val="006B289B"/>
    <w:rsid w:val="006B6710"/>
    <w:rsid w:val="006C470B"/>
    <w:rsid w:val="006F4DA4"/>
    <w:rsid w:val="00704C10"/>
    <w:rsid w:val="00750873"/>
    <w:rsid w:val="00754DB7"/>
    <w:rsid w:val="0078426C"/>
    <w:rsid w:val="00790E21"/>
    <w:rsid w:val="007C39F3"/>
    <w:rsid w:val="007C4959"/>
    <w:rsid w:val="007D55E7"/>
    <w:rsid w:val="008070E9"/>
    <w:rsid w:val="008125F6"/>
    <w:rsid w:val="008168AD"/>
    <w:rsid w:val="00856B6F"/>
    <w:rsid w:val="008572FC"/>
    <w:rsid w:val="00874253"/>
    <w:rsid w:val="00880D13"/>
    <w:rsid w:val="00895765"/>
    <w:rsid w:val="008A516A"/>
    <w:rsid w:val="00906004"/>
    <w:rsid w:val="0091117D"/>
    <w:rsid w:val="00911902"/>
    <w:rsid w:val="00943BCF"/>
    <w:rsid w:val="00996486"/>
    <w:rsid w:val="009A0F6E"/>
    <w:rsid w:val="009B2EE2"/>
    <w:rsid w:val="009D4AE1"/>
    <w:rsid w:val="00A01490"/>
    <w:rsid w:val="00A1310D"/>
    <w:rsid w:val="00A33E31"/>
    <w:rsid w:val="00A4488A"/>
    <w:rsid w:val="00A654B4"/>
    <w:rsid w:val="00A841F0"/>
    <w:rsid w:val="00AB059C"/>
    <w:rsid w:val="00AB4272"/>
    <w:rsid w:val="00B2219D"/>
    <w:rsid w:val="00B24067"/>
    <w:rsid w:val="00B25624"/>
    <w:rsid w:val="00B30E71"/>
    <w:rsid w:val="00B42F4E"/>
    <w:rsid w:val="00B843FE"/>
    <w:rsid w:val="00BC4CFF"/>
    <w:rsid w:val="00C47A2F"/>
    <w:rsid w:val="00C65061"/>
    <w:rsid w:val="00C65FE4"/>
    <w:rsid w:val="00C71E0E"/>
    <w:rsid w:val="00C77F06"/>
    <w:rsid w:val="00CC2F8B"/>
    <w:rsid w:val="00D237A6"/>
    <w:rsid w:val="00D42DAD"/>
    <w:rsid w:val="00D56E03"/>
    <w:rsid w:val="00D666EB"/>
    <w:rsid w:val="00D82952"/>
    <w:rsid w:val="00D84FD0"/>
    <w:rsid w:val="00D93A5A"/>
    <w:rsid w:val="00D95323"/>
    <w:rsid w:val="00DB3C99"/>
    <w:rsid w:val="00DC42A0"/>
    <w:rsid w:val="00DD493C"/>
    <w:rsid w:val="00DF1E91"/>
    <w:rsid w:val="00E02110"/>
    <w:rsid w:val="00E135AD"/>
    <w:rsid w:val="00E16817"/>
    <w:rsid w:val="00E2578C"/>
    <w:rsid w:val="00E51263"/>
    <w:rsid w:val="00E65254"/>
    <w:rsid w:val="00E9094D"/>
    <w:rsid w:val="00E97760"/>
    <w:rsid w:val="00EA6317"/>
    <w:rsid w:val="00ED54EF"/>
    <w:rsid w:val="00EF1518"/>
    <w:rsid w:val="00F05105"/>
    <w:rsid w:val="00F17923"/>
    <w:rsid w:val="00F459DB"/>
    <w:rsid w:val="00F84596"/>
    <w:rsid w:val="00FA351A"/>
    <w:rsid w:val="00FD1344"/>
    <w:rsid w:val="00FD493D"/>
    <w:rsid w:val="01BE4F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C8B3B3"/>
  <w15:chartTrackingRefBased/>
  <w15:docId w15:val="{B0050A45-8E8F-4D19-AC20-E866D0048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51A"/>
    <w:rPr>
      <w:rFonts w:ascii="Times New Roman" w:hAnsi="Times New Roman"/>
      <w:sz w:val="24"/>
      <w:szCs w:val="24"/>
    </w:rPr>
  </w:style>
  <w:style w:type="paragraph" w:styleId="Heading1">
    <w:name w:val="heading 1"/>
    <w:basedOn w:val="Normal"/>
    <w:next w:val="Normal"/>
    <w:link w:val="Heading1Char"/>
    <w:uiPriority w:val="9"/>
    <w:qFormat/>
    <w:rsid w:val="00FD493D"/>
    <w:pPr>
      <w:keepNext/>
      <w:spacing w:before="120" w:after="120"/>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FD493D"/>
    <w:rPr>
      <w:rFonts w:ascii="Arial" w:hAnsi="Arial" w:cs="Arial"/>
      <w:b/>
      <w:bCs/>
      <w:sz w:val="24"/>
      <w:szCs w:val="24"/>
      <w:lang w:val="en-GB" w:eastAsia="en-GB"/>
    </w:rPr>
  </w:style>
  <w:style w:type="paragraph" w:styleId="ListParagraph">
    <w:name w:val="List Paragraph"/>
    <w:basedOn w:val="Normal"/>
    <w:uiPriority w:val="34"/>
    <w:qFormat/>
    <w:rsid w:val="00FD493D"/>
    <w:pPr>
      <w:ind w:left="720"/>
      <w:contextualSpacing/>
    </w:pPr>
  </w:style>
  <w:style w:type="character" w:styleId="Strong">
    <w:name w:val="Strong"/>
    <w:uiPriority w:val="22"/>
    <w:qFormat/>
    <w:rsid w:val="00305FB6"/>
    <w:rPr>
      <w:rFonts w:cs="Times New Roman"/>
      <w:b/>
      <w:bCs/>
    </w:rPr>
  </w:style>
  <w:style w:type="character" w:styleId="Hyperlink">
    <w:name w:val="Hyperlink"/>
    <w:uiPriority w:val="99"/>
    <w:semiHidden/>
    <w:rsid w:val="00305FB6"/>
    <w:rPr>
      <w:rFonts w:cs="Times New Roman"/>
      <w:color w:val="0000FF"/>
      <w:u w:val="single"/>
    </w:rPr>
  </w:style>
  <w:style w:type="table" w:styleId="TableGrid">
    <w:name w:val="Table Grid"/>
    <w:basedOn w:val="TableNormal"/>
    <w:uiPriority w:val="59"/>
    <w:rsid w:val="005553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555313"/>
    <w:rPr>
      <w:rFonts w:ascii="Tahoma" w:hAnsi="Tahoma" w:cs="Tahoma"/>
      <w:sz w:val="16"/>
      <w:szCs w:val="16"/>
    </w:rPr>
  </w:style>
  <w:style w:type="character" w:customStyle="1" w:styleId="BalloonTextChar">
    <w:name w:val="Balloon Text Char"/>
    <w:link w:val="BalloonText"/>
    <w:uiPriority w:val="99"/>
    <w:semiHidden/>
    <w:locked/>
    <w:rsid w:val="00555313"/>
    <w:rPr>
      <w:rFonts w:ascii="Tahoma" w:hAnsi="Tahoma" w:cs="Tahoma"/>
      <w:sz w:val="16"/>
      <w:szCs w:val="16"/>
      <w:lang w:val="en-GB" w:eastAsia="en-GB"/>
    </w:rPr>
  </w:style>
  <w:style w:type="paragraph" w:styleId="Header">
    <w:name w:val="header"/>
    <w:basedOn w:val="Normal"/>
    <w:link w:val="HeaderChar"/>
    <w:uiPriority w:val="99"/>
    <w:unhideWhenUsed/>
    <w:rsid w:val="006479E3"/>
    <w:pPr>
      <w:tabs>
        <w:tab w:val="center" w:pos="4680"/>
        <w:tab w:val="right" w:pos="9360"/>
      </w:tabs>
    </w:pPr>
  </w:style>
  <w:style w:type="character" w:customStyle="1" w:styleId="HeaderChar">
    <w:name w:val="Header Char"/>
    <w:link w:val="Header"/>
    <w:uiPriority w:val="99"/>
    <w:locked/>
    <w:rsid w:val="006479E3"/>
    <w:rPr>
      <w:rFonts w:ascii="Times New Roman" w:hAnsi="Times New Roman" w:cs="Times New Roman"/>
      <w:sz w:val="24"/>
      <w:szCs w:val="24"/>
      <w:lang w:val="en-GB" w:eastAsia="en-GB"/>
    </w:rPr>
  </w:style>
  <w:style w:type="paragraph" w:styleId="Footer">
    <w:name w:val="footer"/>
    <w:basedOn w:val="Normal"/>
    <w:link w:val="FooterChar"/>
    <w:uiPriority w:val="99"/>
    <w:unhideWhenUsed/>
    <w:rsid w:val="006479E3"/>
    <w:pPr>
      <w:tabs>
        <w:tab w:val="center" w:pos="4680"/>
        <w:tab w:val="right" w:pos="9360"/>
      </w:tabs>
    </w:pPr>
  </w:style>
  <w:style w:type="character" w:customStyle="1" w:styleId="FooterChar">
    <w:name w:val="Footer Char"/>
    <w:link w:val="Footer"/>
    <w:uiPriority w:val="99"/>
    <w:locked/>
    <w:rsid w:val="006479E3"/>
    <w:rPr>
      <w:rFonts w:ascii="Times New Roman" w:hAnsi="Times New Roman" w:cs="Times New Roman"/>
      <w:sz w:val="24"/>
      <w:szCs w:val="24"/>
      <w:lang w:val="en-GB" w:eastAsia="en-GB"/>
    </w:rPr>
  </w:style>
  <w:style w:type="paragraph" w:styleId="Revision">
    <w:name w:val="Revision"/>
    <w:hidden/>
    <w:uiPriority w:val="99"/>
    <w:semiHidden/>
    <w:rsid w:val="00FD1344"/>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8183841">
      <w:marLeft w:val="0"/>
      <w:marRight w:val="0"/>
      <w:marTop w:val="0"/>
      <w:marBottom w:val="0"/>
      <w:divBdr>
        <w:top w:val="none" w:sz="0" w:space="0" w:color="auto"/>
        <w:left w:val="none" w:sz="0" w:space="0" w:color="auto"/>
        <w:bottom w:val="none" w:sz="0" w:space="0" w:color="auto"/>
        <w:right w:val="none" w:sz="0" w:space="0" w:color="auto"/>
      </w:divBdr>
    </w:div>
    <w:div w:id="1888183842">
      <w:marLeft w:val="0"/>
      <w:marRight w:val="0"/>
      <w:marTop w:val="0"/>
      <w:marBottom w:val="0"/>
      <w:divBdr>
        <w:top w:val="none" w:sz="0" w:space="0" w:color="auto"/>
        <w:left w:val="none" w:sz="0" w:space="0" w:color="auto"/>
        <w:bottom w:val="none" w:sz="0" w:space="0" w:color="auto"/>
        <w:right w:val="none" w:sz="0" w:space="0" w:color="auto"/>
      </w:divBdr>
    </w:div>
    <w:div w:id="202659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2012/2013</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795</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Our Lady of Lourdes Pre-School</vt:lpstr>
    </vt:vector>
  </TitlesOfParts>
  <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Lady of Lourdes Pre-School</dc:title>
  <dc:subject/>
  <dc:creator>user</dc:creator>
  <cp:keywords/>
  <cp:lastModifiedBy>Our Lady of Lourdes Pre-School</cp:lastModifiedBy>
  <cp:revision>2</cp:revision>
  <cp:lastPrinted>2020-11-26T13:38:00Z</cp:lastPrinted>
  <dcterms:created xsi:type="dcterms:W3CDTF">2025-11-18T13:18:00Z</dcterms:created>
  <dcterms:modified xsi:type="dcterms:W3CDTF">2025-11-18T13:18:00Z</dcterms:modified>
</cp:coreProperties>
</file>